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DB" w:rsidRPr="00CE7774" w:rsidRDefault="00BA53DB" w:rsidP="00501BD3">
      <w:pPr>
        <w:spacing w:line="500" w:lineRule="exact"/>
        <w:rPr>
          <w:rFonts w:ascii="黑体" w:eastAsia="黑体" w:hAnsi="黑体"/>
          <w:sz w:val="44"/>
          <w:szCs w:val="44"/>
        </w:rPr>
      </w:pPr>
    </w:p>
    <w:p w:rsidR="00BA53DB" w:rsidRPr="00CE7774" w:rsidRDefault="009525BD" w:rsidP="00501BD3">
      <w:pPr>
        <w:spacing w:line="500" w:lineRule="exact"/>
        <w:jc w:val="center"/>
        <w:rPr>
          <w:rFonts w:ascii="方正小标宋简体" w:eastAsia="方正小标宋简体"/>
          <w:sz w:val="44"/>
          <w:szCs w:val="44"/>
        </w:rPr>
      </w:pPr>
      <w:r>
        <w:rPr>
          <w:rFonts w:ascii="方正小标宋简体" w:eastAsia="方正小标宋简体" w:hAnsi="黑体" w:cs="方正小标宋简体" w:hint="eastAsia"/>
          <w:sz w:val="44"/>
          <w:szCs w:val="44"/>
        </w:rPr>
        <w:t>宜春市广播电视台</w:t>
      </w:r>
      <w:r w:rsidR="00BA53DB" w:rsidRPr="00CE7774">
        <w:rPr>
          <w:rFonts w:ascii="方正小标宋简体" w:eastAsia="方正小标宋简体" w:cs="方正小标宋简体"/>
          <w:sz w:val="44"/>
          <w:szCs w:val="44"/>
        </w:rPr>
        <w:t>2020</w:t>
      </w:r>
      <w:r w:rsidR="000B5BA3">
        <w:rPr>
          <w:rFonts w:ascii="方正小标宋简体" w:eastAsia="方正小标宋简体" w:cs="方正小标宋简体" w:hint="eastAsia"/>
          <w:sz w:val="44"/>
          <w:szCs w:val="44"/>
        </w:rPr>
        <w:t>年</w:t>
      </w:r>
      <w:r w:rsidR="00BA53DB" w:rsidRPr="00CE7774">
        <w:rPr>
          <w:rFonts w:ascii="方正小标宋简体" w:eastAsia="方正小标宋简体" w:cs="方正小标宋简体" w:hint="eastAsia"/>
          <w:sz w:val="44"/>
          <w:szCs w:val="44"/>
        </w:rPr>
        <w:t>部门决算</w:t>
      </w:r>
    </w:p>
    <w:p w:rsidR="00BA53DB" w:rsidRPr="00CE7774" w:rsidRDefault="00BA53DB" w:rsidP="00501BD3">
      <w:pPr>
        <w:spacing w:line="500" w:lineRule="exact"/>
        <w:jc w:val="center"/>
        <w:rPr>
          <w:rFonts w:ascii="黑体" w:eastAsia="黑体"/>
          <w:sz w:val="44"/>
          <w:szCs w:val="44"/>
        </w:rPr>
      </w:pPr>
    </w:p>
    <w:p w:rsidR="00F77C39" w:rsidRPr="00CE7774" w:rsidRDefault="00F77C39" w:rsidP="00F77C39">
      <w:pPr>
        <w:spacing w:line="500" w:lineRule="exact"/>
        <w:jc w:val="center"/>
        <w:rPr>
          <w:rFonts w:ascii="黑体" w:eastAsia="黑体"/>
          <w:sz w:val="40"/>
          <w:szCs w:val="40"/>
        </w:rPr>
      </w:pPr>
      <w:r w:rsidRPr="00CE7774">
        <w:rPr>
          <w:rFonts w:ascii="黑体" w:eastAsia="黑体" w:cs="黑体" w:hint="eastAsia"/>
          <w:sz w:val="40"/>
          <w:szCs w:val="40"/>
        </w:rPr>
        <w:t>目</w:t>
      </w:r>
      <w:r w:rsidRPr="00CE7774">
        <w:rPr>
          <w:rFonts w:ascii="黑体" w:eastAsia="黑体" w:cs="黑体"/>
          <w:sz w:val="40"/>
          <w:szCs w:val="40"/>
        </w:rPr>
        <w:t xml:space="preserve">    </w:t>
      </w:r>
      <w:r w:rsidRPr="00CE7774">
        <w:rPr>
          <w:rFonts w:ascii="黑体" w:eastAsia="黑体" w:cs="黑体" w:hint="eastAsia"/>
          <w:sz w:val="40"/>
          <w:szCs w:val="40"/>
        </w:rPr>
        <w:t>录</w:t>
      </w:r>
    </w:p>
    <w:p w:rsidR="00F77C39" w:rsidRPr="00CE7774" w:rsidRDefault="00F77C39" w:rsidP="00F77C39">
      <w:pPr>
        <w:widowControl/>
        <w:spacing w:line="500" w:lineRule="exact"/>
        <w:ind w:firstLine="640"/>
        <w:jc w:val="left"/>
        <w:rPr>
          <w:rFonts w:ascii="仿宋_GB2312" w:eastAsia="仿宋_GB2312"/>
          <w:sz w:val="32"/>
          <w:szCs w:val="32"/>
        </w:rPr>
      </w:pPr>
    </w:p>
    <w:p w:rsidR="00F77C39" w:rsidRPr="00CE7774" w:rsidRDefault="00F77C39" w:rsidP="006212B7">
      <w:pPr>
        <w:widowControl/>
        <w:spacing w:line="500" w:lineRule="exact"/>
        <w:ind w:firstLineChars="196" w:firstLine="610"/>
        <w:jc w:val="left"/>
        <w:rPr>
          <w:rFonts w:ascii="黑体" w:eastAsia="黑体" w:hAnsi="黑体"/>
          <w:sz w:val="32"/>
          <w:szCs w:val="32"/>
        </w:rPr>
      </w:pPr>
      <w:r w:rsidRPr="00CE7774">
        <w:rPr>
          <w:rFonts w:ascii="黑体" w:eastAsia="黑体" w:hAnsi="黑体" w:cs="黑体" w:hint="eastAsia"/>
          <w:sz w:val="32"/>
          <w:szCs w:val="32"/>
        </w:rPr>
        <w:t>第一部分</w:t>
      </w:r>
      <w:r w:rsidRPr="00CE7774">
        <w:rPr>
          <w:rFonts w:ascii="黑体" w:eastAsia="黑体" w:hAnsi="黑体" w:cs="黑体"/>
          <w:sz w:val="32"/>
          <w:szCs w:val="32"/>
        </w:rPr>
        <w:t xml:space="preserve"> </w:t>
      </w:r>
      <w:r>
        <w:rPr>
          <w:rFonts w:ascii="黑体" w:eastAsia="黑体" w:hAnsi="黑体" w:cs="黑体" w:hint="eastAsia"/>
          <w:sz w:val="32"/>
          <w:szCs w:val="32"/>
        </w:rPr>
        <w:t>宜春市广播电视台</w:t>
      </w:r>
      <w:r w:rsidRPr="00CE7774">
        <w:rPr>
          <w:rFonts w:ascii="黑体" w:eastAsia="黑体" w:hAnsi="黑体" w:cs="黑体" w:hint="eastAsia"/>
          <w:sz w:val="32"/>
          <w:szCs w:val="32"/>
        </w:rPr>
        <w:t>概况</w:t>
      </w:r>
    </w:p>
    <w:p w:rsidR="00F77C39" w:rsidRPr="00CE7774" w:rsidRDefault="00F77C39" w:rsidP="00F77C39">
      <w:pPr>
        <w:widowControl/>
        <w:spacing w:line="500" w:lineRule="exact"/>
        <w:ind w:firstLine="640"/>
        <w:jc w:val="left"/>
        <w:rPr>
          <w:rFonts w:ascii="仿宋_GB2312" w:eastAsia="仿宋_GB2312" w:hAnsi="仿宋"/>
          <w:sz w:val="32"/>
          <w:szCs w:val="32"/>
        </w:rPr>
      </w:pPr>
      <w:r w:rsidRPr="00CE7774">
        <w:rPr>
          <w:rFonts w:ascii="仿宋_GB2312" w:eastAsia="仿宋_GB2312" w:cs="仿宋_GB2312"/>
          <w:sz w:val="32"/>
          <w:szCs w:val="32"/>
        </w:rPr>
        <w:t xml:space="preserve">    </w:t>
      </w:r>
      <w:r w:rsidRPr="00CE7774">
        <w:rPr>
          <w:rFonts w:ascii="仿宋_GB2312" w:eastAsia="仿宋_GB2312" w:hAnsi="仿宋" w:cs="仿宋_GB2312" w:hint="eastAsia"/>
          <w:sz w:val="32"/>
          <w:szCs w:val="32"/>
        </w:rPr>
        <w:t>一、部门主要职责</w:t>
      </w:r>
    </w:p>
    <w:p w:rsidR="00F77C39" w:rsidRPr="00CE7774" w:rsidRDefault="00F77C39" w:rsidP="00F77C39">
      <w:pPr>
        <w:widowControl/>
        <w:spacing w:line="500" w:lineRule="exact"/>
        <w:ind w:firstLine="640"/>
        <w:jc w:val="left"/>
        <w:rPr>
          <w:rFonts w:ascii="仿宋_GB2312" w:eastAsia="仿宋_GB2312" w:hAnsi="仿宋"/>
          <w:kern w:val="0"/>
          <w:sz w:val="32"/>
          <w:szCs w:val="32"/>
        </w:rPr>
      </w:pPr>
      <w:r w:rsidRPr="00CE7774">
        <w:rPr>
          <w:rFonts w:ascii="仿宋_GB2312" w:eastAsia="仿宋_GB2312" w:hAnsi="仿宋" w:cs="仿宋_GB2312"/>
          <w:kern w:val="0"/>
          <w:sz w:val="32"/>
          <w:szCs w:val="32"/>
        </w:rPr>
        <w:t xml:space="preserve">    </w:t>
      </w:r>
      <w:r w:rsidRPr="00CE7774">
        <w:rPr>
          <w:rFonts w:ascii="仿宋_GB2312" w:eastAsia="仿宋_GB2312" w:hAnsi="仿宋" w:cs="仿宋_GB2312" w:hint="eastAsia"/>
          <w:kern w:val="0"/>
          <w:sz w:val="32"/>
          <w:szCs w:val="32"/>
        </w:rPr>
        <w:t>二、部门基本情况</w:t>
      </w:r>
    </w:p>
    <w:p w:rsidR="00F77C39" w:rsidRPr="00CE7774" w:rsidRDefault="00F77C39" w:rsidP="006212B7">
      <w:pPr>
        <w:widowControl/>
        <w:spacing w:line="500" w:lineRule="exact"/>
        <w:ind w:firstLineChars="196" w:firstLine="610"/>
        <w:jc w:val="left"/>
        <w:rPr>
          <w:rFonts w:ascii="黑体" w:eastAsia="黑体" w:hAnsi="黑体"/>
          <w:sz w:val="32"/>
          <w:szCs w:val="32"/>
        </w:rPr>
      </w:pPr>
      <w:r w:rsidRPr="00CE7774">
        <w:rPr>
          <w:rFonts w:ascii="黑体" w:eastAsia="黑体" w:hAnsi="黑体" w:cs="黑体" w:hint="eastAsia"/>
          <w:sz w:val="32"/>
          <w:szCs w:val="32"/>
        </w:rPr>
        <w:t>第二部分</w:t>
      </w:r>
      <w:r w:rsidRPr="00CE7774">
        <w:rPr>
          <w:rFonts w:ascii="黑体" w:eastAsia="黑体" w:hAnsi="黑体" w:cs="黑体"/>
          <w:sz w:val="32"/>
          <w:szCs w:val="32"/>
        </w:rPr>
        <w:t xml:space="preserve">  </w:t>
      </w:r>
      <w:r>
        <w:rPr>
          <w:rFonts w:ascii="黑体" w:eastAsia="黑体" w:hAnsi="黑体" w:cs="黑体" w:hint="eastAsia"/>
          <w:sz w:val="32"/>
          <w:szCs w:val="32"/>
        </w:rPr>
        <w:t>宜春市广播电视台</w:t>
      </w:r>
      <w:r w:rsidRPr="00CE7774">
        <w:rPr>
          <w:rFonts w:ascii="黑体" w:eastAsia="黑体" w:hAnsi="黑体" w:cs="黑体"/>
          <w:sz w:val="32"/>
          <w:szCs w:val="32"/>
        </w:rPr>
        <w:t>2020</w:t>
      </w:r>
      <w:r w:rsidRPr="00CE7774">
        <w:rPr>
          <w:rFonts w:ascii="黑体" w:eastAsia="黑体" w:hAnsi="黑体" w:cs="黑体" w:hint="eastAsia"/>
          <w:sz w:val="32"/>
          <w:szCs w:val="32"/>
        </w:rPr>
        <w:t>年度部门决算表</w:t>
      </w:r>
    </w:p>
    <w:p w:rsidR="00F77C39" w:rsidRPr="00CE7774" w:rsidRDefault="00F77C39" w:rsidP="00F77C39">
      <w:pPr>
        <w:widowControl/>
        <w:spacing w:line="500" w:lineRule="exact"/>
        <w:ind w:firstLine="640"/>
        <w:jc w:val="left"/>
        <w:rPr>
          <w:rFonts w:ascii="仿宋_GB2312" w:eastAsia="仿宋_GB2312"/>
          <w:sz w:val="32"/>
          <w:szCs w:val="32"/>
        </w:rPr>
      </w:pPr>
      <w:r w:rsidRPr="00CE7774">
        <w:rPr>
          <w:rFonts w:ascii="仿宋_GB2312" w:eastAsia="仿宋_GB2312" w:cs="仿宋_GB2312"/>
          <w:sz w:val="32"/>
          <w:szCs w:val="32"/>
        </w:rPr>
        <w:t xml:space="preserve">    </w:t>
      </w:r>
      <w:r w:rsidRPr="00CE7774">
        <w:rPr>
          <w:rFonts w:ascii="仿宋_GB2312" w:eastAsia="仿宋_GB2312" w:cs="仿宋_GB2312" w:hint="eastAsia"/>
          <w:sz w:val="32"/>
          <w:szCs w:val="32"/>
        </w:rPr>
        <w:t>一、收入支出决算总表</w:t>
      </w:r>
    </w:p>
    <w:p w:rsidR="00F77C39" w:rsidRPr="00CE7774" w:rsidRDefault="00F77C39" w:rsidP="00F77C39">
      <w:pPr>
        <w:widowControl/>
        <w:spacing w:line="500" w:lineRule="exact"/>
        <w:ind w:firstLine="640"/>
        <w:jc w:val="left"/>
        <w:rPr>
          <w:rFonts w:ascii="仿宋_GB2312" w:eastAsia="仿宋_GB2312"/>
          <w:sz w:val="32"/>
          <w:szCs w:val="32"/>
        </w:rPr>
      </w:pPr>
      <w:r w:rsidRPr="00CE7774">
        <w:rPr>
          <w:rFonts w:ascii="仿宋_GB2312" w:eastAsia="仿宋_GB2312" w:cs="仿宋_GB2312"/>
          <w:sz w:val="32"/>
          <w:szCs w:val="32"/>
        </w:rPr>
        <w:t xml:space="preserve">    </w:t>
      </w:r>
      <w:r w:rsidRPr="00CE7774">
        <w:rPr>
          <w:rFonts w:ascii="仿宋_GB2312" w:eastAsia="仿宋_GB2312" w:cs="仿宋_GB2312" w:hint="eastAsia"/>
          <w:sz w:val="32"/>
          <w:szCs w:val="32"/>
        </w:rPr>
        <w:t>二、收入决算表</w:t>
      </w:r>
    </w:p>
    <w:p w:rsidR="00F77C39" w:rsidRPr="00CE7774" w:rsidRDefault="00F77C39" w:rsidP="00F77C39">
      <w:pPr>
        <w:widowControl/>
        <w:spacing w:line="500" w:lineRule="exact"/>
        <w:ind w:firstLine="640"/>
        <w:jc w:val="left"/>
        <w:rPr>
          <w:rFonts w:ascii="仿宋_GB2312" w:eastAsia="仿宋_GB2312"/>
          <w:sz w:val="32"/>
          <w:szCs w:val="32"/>
        </w:rPr>
      </w:pPr>
      <w:r w:rsidRPr="00CE7774">
        <w:rPr>
          <w:rFonts w:ascii="仿宋_GB2312" w:eastAsia="仿宋_GB2312" w:cs="仿宋_GB2312"/>
          <w:sz w:val="32"/>
          <w:szCs w:val="32"/>
        </w:rPr>
        <w:t xml:space="preserve">    </w:t>
      </w:r>
      <w:r w:rsidRPr="00CE7774">
        <w:rPr>
          <w:rFonts w:ascii="仿宋_GB2312" w:eastAsia="仿宋_GB2312" w:cs="仿宋_GB2312" w:hint="eastAsia"/>
          <w:sz w:val="32"/>
          <w:szCs w:val="32"/>
        </w:rPr>
        <w:t>三、支出决算表</w:t>
      </w:r>
    </w:p>
    <w:p w:rsidR="00F77C39" w:rsidRPr="00CE7774" w:rsidRDefault="00F77C39" w:rsidP="00F77C39">
      <w:pPr>
        <w:widowControl/>
        <w:spacing w:line="500" w:lineRule="exact"/>
        <w:ind w:firstLine="640"/>
        <w:jc w:val="left"/>
        <w:rPr>
          <w:rFonts w:ascii="仿宋_GB2312" w:eastAsia="仿宋_GB2312"/>
          <w:sz w:val="32"/>
          <w:szCs w:val="32"/>
        </w:rPr>
      </w:pPr>
      <w:r w:rsidRPr="00CE7774">
        <w:rPr>
          <w:rFonts w:ascii="仿宋_GB2312" w:eastAsia="仿宋_GB2312" w:cs="仿宋_GB2312"/>
          <w:sz w:val="32"/>
          <w:szCs w:val="32"/>
        </w:rPr>
        <w:t xml:space="preserve">    </w:t>
      </w:r>
      <w:r w:rsidRPr="00CE7774">
        <w:rPr>
          <w:rFonts w:ascii="仿宋_GB2312" w:eastAsia="仿宋_GB2312" w:cs="仿宋_GB2312" w:hint="eastAsia"/>
          <w:sz w:val="32"/>
          <w:szCs w:val="32"/>
        </w:rPr>
        <w:t>四、财政拨款收入支出决算总表</w:t>
      </w:r>
    </w:p>
    <w:p w:rsidR="00F77C39" w:rsidRPr="00CE7774" w:rsidRDefault="00F77C39" w:rsidP="00F77C39">
      <w:pPr>
        <w:widowControl/>
        <w:spacing w:line="500" w:lineRule="exact"/>
        <w:ind w:firstLine="640"/>
        <w:jc w:val="left"/>
        <w:rPr>
          <w:rFonts w:ascii="仿宋_GB2312" w:eastAsia="仿宋_GB2312"/>
          <w:sz w:val="32"/>
          <w:szCs w:val="32"/>
        </w:rPr>
      </w:pPr>
      <w:r w:rsidRPr="00CE7774">
        <w:rPr>
          <w:rFonts w:ascii="仿宋_GB2312" w:eastAsia="仿宋_GB2312" w:cs="仿宋_GB2312"/>
          <w:sz w:val="32"/>
          <w:szCs w:val="32"/>
        </w:rPr>
        <w:t xml:space="preserve">    </w:t>
      </w:r>
      <w:r w:rsidRPr="00CE7774">
        <w:rPr>
          <w:rFonts w:ascii="仿宋_GB2312" w:eastAsia="仿宋_GB2312" w:cs="仿宋_GB2312" w:hint="eastAsia"/>
          <w:sz w:val="32"/>
          <w:szCs w:val="32"/>
        </w:rPr>
        <w:t>五、一般公共预算财政拨款支出决算表</w:t>
      </w:r>
    </w:p>
    <w:p w:rsidR="00F77C39" w:rsidRPr="00CE7774" w:rsidRDefault="00F77C39" w:rsidP="00F77C39">
      <w:pPr>
        <w:widowControl/>
        <w:spacing w:line="500" w:lineRule="exact"/>
        <w:ind w:firstLine="640"/>
        <w:jc w:val="left"/>
        <w:rPr>
          <w:rFonts w:ascii="仿宋_GB2312" w:eastAsia="仿宋_GB2312"/>
          <w:sz w:val="32"/>
          <w:szCs w:val="32"/>
        </w:rPr>
      </w:pPr>
      <w:r w:rsidRPr="00CE7774">
        <w:rPr>
          <w:rFonts w:ascii="仿宋_GB2312" w:eastAsia="仿宋_GB2312" w:cs="仿宋_GB2312"/>
          <w:sz w:val="32"/>
          <w:szCs w:val="32"/>
        </w:rPr>
        <w:t xml:space="preserve">    </w:t>
      </w:r>
      <w:r w:rsidRPr="00CE7774">
        <w:rPr>
          <w:rFonts w:ascii="仿宋_GB2312" w:eastAsia="仿宋_GB2312" w:cs="仿宋_GB2312" w:hint="eastAsia"/>
          <w:sz w:val="32"/>
          <w:szCs w:val="32"/>
        </w:rPr>
        <w:t>六、一般公共预算财政拨款基本支出决算表</w:t>
      </w:r>
    </w:p>
    <w:p w:rsidR="00F77C39" w:rsidRPr="00CE7774" w:rsidRDefault="00F77C39" w:rsidP="00F77C39">
      <w:pPr>
        <w:widowControl/>
        <w:spacing w:line="500" w:lineRule="exact"/>
        <w:ind w:firstLine="640"/>
        <w:jc w:val="left"/>
        <w:rPr>
          <w:rFonts w:ascii="仿宋_GB2312" w:eastAsia="仿宋_GB2312"/>
          <w:spacing w:val="-4"/>
          <w:sz w:val="32"/>
          <w:szCs w:val="32"/>
        </w:rPr>
      </w:pPr>
      <w:r w:rsidRPr="00CE7774">
        <w:rPr>
          <w:rFonts w:ascii="仿宋_GB2312" w:eastAsia="仿宋_GB2312" w:cs="仿宋_GB2312"/>
          <w:sz w:val="32"/>
          <w:szCs w:val="32"/>
        </w:rPr>
        <w:t xml:space="preserve">    </w:t>
      </w:r>
      <w:r w:rsidRPr="00CE7774">
        <w:rPr>
          <w:rFonts w:ascii="仿宋_GB2312" w:eastAsia="仿宋_GB2312" w:cs="仿宋_GB2312" w:hint="eastAsia"/>
          <w:spacing w:val="-4"/>
          <w:sz w:val="32"/>
          <w:szCs w:val="32"/>
        </w:rPr>
        <w:t>七、一般公共预算财政拨款“三公”经费支出决算表</w:t>
      </w:r>
    </w:p>
    <w:p w:rsidR="00F77C39" w:rsidRPr="00CE7774" w:rsidRDefault="00F77C39" w:rsidP="00F77C39">
      <w:pPr>
        <w:widowControl/>
        <w:spacing w:line="500" w:lineRule="exact"/>
        <w:ind w:firstLine="640"/>
        <w:jc w:val="left"/>
        <w:rPr>
          <w:rFonts w:ascii="仿宋_GB2312" w:eastAsia="仿宋_GB2312"/>
          <w:sz w:val="32"/>
          <w:szCs w:val="32"/>
        </w:rPr>
      </w:pPr>
      <w:r w:rsidRPr="00CE7774">
        <w:rPr>
          <w:rFonts w:ascii="仿宋_GB2312" w:eastAsia="仿宋_GB2312" w:cs="仿宋_GB2312"/>
          <w:sz w:val="32"/>
          <w:szCs w:val="32"/>
        </w:rPr>
        <w:t xml:space="preserve">    </w:t>
      </w:r>
      <w:r w:rsidRPr="00CE7774">
        <w:rPr>
          <w:rFonts w:ascii="仿宋_GB2312" w:eastAsia="仿宋_GB2312" w:cs="仿宋_GB2312" w:hint="eastAsia"/>
          <w:sz w:val="32"/>
          <w:szCs w:val="32"/>
        </w:rPr>
        <w:t>八、政府性基金预算财政拨款收入支出决算表</w:t>
      </w:r>
    </w:p>
    <w:p w:rsidR="00F77C39" w:rsidRPr="00CE7774" w:rsidRDefault="00F77C39" w:rsidP="00F77C39">
      <w:pPr>
        <w:widowControl/>
        <w:spacing w:line="500" w:lineRule="exact"/>
        <w:ind w:firstLine="640"/>
        <w:jc w:val="left"/>
        <w:rPr>
          <w:rFonts w:ascii="仿宋_GB2312" w:eastAsia="仿宋_GB2312"/>
          <w:sz w:val="32"/>
          <w:szCs w:val="32"/>
        </w:rPr>
      </w:pPr>
      <w:r w:rsidRPr="00CE7774">
        <w:rPr>
          <w:rFonts w:ascii="仿宋_GB2312" w:eastAsia="仿宋_GB2312" w:cs="仿宋_GB2312"/>
          <w:sz w:val="32"/>
          <w:szCs w:val="32"/>
        </w:rPr>
        <w:t xml:space="preserve">    </w:t>
      </w:r>
      <w:r w:rsidRPr="00CE7774">
        <w:rPr>
          <w:rFonts w:ascii="仿宋_GB2312" w:eastAsia="仿宋_GB2312" w:cs="仿宋_GB2312" w:hint="eastAsia"/>
          <w:sz w:val="32"/>
          <w:szCs w:val="32"/>
        </w:rPr>
        <w:t>九、国有资本经营预算财政拨款支出决算表</w:t>
      </w:r>
    </w:p>
    <w:p w:rsidR="006212B7" w:rsidRDefault="00F77C39" w:rsidP="006212B7">
      <w:pPr>
        <w:widowControl/>
        <w:spacing w:line="500" w:lineRule="exact"/>
        <w:ind w:firstLine="640"/>
        <w:jc w:val="left"/>
        <w:rPr>
          <w:rFonts w:ascii="仿宋_GB2312" w:eastAsia="仿宋_GB2312"/>
          <w:sz w:val="32"/>
          <w:szCs w:val="32"/>
        </w:rPr>
      </w:pPr>
      <w:r w:rsidRPr="00CE7774">
        <w:rPr>
          <w:rFonts w:ascii="仿宋_GB2312" w:eastAsia="仿宋_GB2312" w:cs="仿宋_GB2312"/>
          <w:sz w:val="32"/>
          <w:szCs w:val="32"/>
        </w:rPr>
        <w:t xml:space="preserve">    </w:t>
      </w:r>
      <w:r w:rsidRPr="00CE7774">
        <w:rPr>
          <w:rFonts w:ascii="仿宋_GB2312" w:eastAsia="仿宋_GB2312" w:cs="仿宋_GB2312" w:hint="eastAsia"/>
          <w:sz w:val="32"/>
          <w:szCs w:val="32"/>
        </w:rPr>
        <w:t>十、国有资产占用情况表</w:t>
      </w:r>
    </w:p>
    <w:p w:rsidR="00F77C39" w:rsidRPr="006212B7" w:rsidRDefault="00F77C39" w:rsidP="006212B7">
      <w:pPr>
        <w:widowControl/>
        <w:spacing w:line="500" w:lineRule="exact"/>
        <w:ind w:firstLineChars="196" w:firstLine="610"/>
        <w:jc w:val="left"/>
        <w:rPr>
          <w:rFonts w:ascii="仿宋_GB2312" w:eastAsia="仿宋_GB2312"/>
          <w:sz w:val="32"/>
          <w:szCs w:val="32"/>
        </w:rPr>
      </w:pPr>
      <w:r w:rsidRPr="00CE7774">
        <w:rPr>
          <w:rFonts w:ascii="黑体" w:eastAsia="黑体" w:hAnsi="黑体" w:cs="黑体" w:hint="eastAsia"/>
          <w:sz w:val="32"/>
          <w:szCs w:val="32"/>
        </w:rPr>
        <w:t>第三部分</w:t>
      </w:r>
      <w:r w:rsidRPr="00CE7774">
        <w:rPr>
          <w:rFonts w:ascii="黑体" w:eastAsia="黑体" w:hAnsi="黑体" w:cs="黑体"/>
          <w:sz w:val="32"/>
          <w:szCs w:val="32"/>
        </w:rPr>
        <w:t xml:space="preserve">  </w:t>
      </w:r>
      <w:r>
        <w:rPr>
          <w:rFonts w:ascii="黑体" w:eastAsia="黑体" w:hAnsi="黑体" w:cs="黑体" w:hint="eastAsia"/>
          <w:sz w:val="32"/>
          <w:szCs w:val="32"/>
        </w:rPr>
        <w:t>宜春市广播电视台</w:t>
      </w:r>
      <w:r w:rsidRPr="00CE7774">
        <w:rPr>
          <w:rFonts w:ascii="黑体" w:eastAsia="黑体" w:hAnsi="黑体" w:cs="黑体"/>
          <w:sz w:val="32"/>
          <w:szCs w:val="32"/>
        </w:rPr>
        <w:t>2020</w:t>
      </w:r>
      <w:r w:rsidRPr="00CE7774">
        <w:rPr>
          <w:rFonts w:ascii="黑体" w:eastAsia="黑体" w:hAnsi="黑体" w:cs="黑体" w:hint="eastAsia"/>
          <w:sz w:val="32"/>
          <w:szCs w:val="32"/>
        </w:rPr>
        <w:t>年度部门决算情况说明</w:t>
      </w:r>
    </w:p>
    <w:p w:rsidR="00F77C39" w:rsidRPr="00CE7774" w:rsidRDefault="00F77C39" w:rsidP="006212B7">
      <w:pPr>
        <w:widowControl/>
        <w:spacing w:line="500" w:lineRule="exact"/>
        <w:ind w:firstLineChars="392" w:firstLine="1219"/>
        <w:jc w:val="left"/>
        <w:rPr>
          <w:rFonts w:ascii="仿宋_GB2312" w:eastAsia="仿宋_GB2312"/>
          <w:sz w:val="32"/>
          <w:szCs w:val="32"/>
        </w:rPr>
      </w:pPr>
      <w:r w:rsidRPr="00CE7774">
        <w:rPr>
          <w:rFonts w:ascii="仿宋_GB2312" w:eastAsia="仿宋_GB2312" w:cs="仿宋_GB2312" w:hint="eastAsia"/>
          <w:sz w:val="32"/>
          <w:szCs w:val="32"/>
        </w:rPr>
        <w:t>一、收入决算情况说明</w:t>
      </w:r>
    </w:p>
    <w:p w:rsidR="00F77C39" w:rsidRPr="00CE7774" w:rsidRDefault="00F77C39" w:rsidP="006212B7">
      <w:pPr>
        <w:widowControl/>
        <w:spacing w:line="500" w:lineRule="exact"/>
        <w:ind w:firstLineChars="392" w:firstLine="1219"/>
        <w:jc w:val="left"/>
        <w:rPr>
          <w:rFonts w:ascii="仿宋_GB2312" w:eastAsia="仿宋_GB2312"/>
          <w:sz w:val="32"/>
          <w:szCs w:val="32"/>
        </w:rPr>
      </w:pPr>
      <w:r w:rsidRPr="00CE7774">
        <w:rPr>
          <w:rFonts w:ascii="仿宋_GB2312" w:eastAsia="仿宋_GB2312" w:cs="仿宋_GB2312" w:hint="eastAsia"/>
          <w:sz w:val="32"/>
          <w:szCs w:val="32"/>
        </w:rPr>
        <w:t>二、支出决算情况说明</w:t>
      </w:r>
    </w:p>
    <w:p w:rsidR="00F77C39" w:rsidRPr="00CE7774" w:rsidRDefault="00F77C39" w:rsidP="00F77C39">
      <w:pPr>
        <w:widowControl/>
        <w:spacing w:line="500" w:lineRule="exact"/>
        <w:ind w:firstLineChars="402" w:firstLine="1250"/>
        <w:jc w:val="left"/>
        <w:rPr>
          <w:rFonts w:ascii="仿宋_GB2312" w:eastAsia="仿宋_GB2312"/>
          <w:sz w:val="32"/>
          <w:szCs w:val="32"/>
        </w:rPr>
      </w:pPr>
      <w:r w:rsidRPr="00CE7774">
        <w:rPr>
          <w:rFonts w:ascii="仿宋_GB2312" w:eastAsia="仿宋_GB2312" w:cs="仿宋_GB2312" w:hint="eastAsia"/>
          <w:sz w:val="32"/>
          <w:szCs w:val="32"/>
        </w:rPr>
        <w:t>三、财政拨款支出决算情况说明</w:t>
      </w:r>
    </w:p>
    <w:p w:rsidR="00F77C39" w:rsidRDefault="00F77C39" w:rsidP="00F77C39">
      <w:pPr>
        <w:widowControl/>
        <w:spacing w:line="500" w:lineRule="exact"/>
        <w:ind w:firstLineChars="402" w:firstLine="1250"/>
        <w:jc w:val="left"/>
        <w:rPr>
          <w:rFonts w:ascii="仿宋_GB2312" w:eastAsia="仿宋_GB2312" w:cs="仿宋_GB2312"/>
          <w:sz w:val="32"/>
          <w:szCs w:val="32"/>
        </w:rPr>
      </w:pPr>
      <w:r w:rsidRPr="00CE7774">
        <w:rPr>
          <w:rFonts w:ascii="仿宋_GB2312" w:eastAsia="仿宋_GB2312" w:cs="仿宋_GB2312" w:hint="eastAsia"/>
          <w:sz w:val="32"/>
          <w:szCs w:val="32"/>
        </w:rPr>
        <w:t>四、一般公共预算财政拨款基本支出决算情况说明</w:t>
      </w:r>
    </w:p>
    <w:p w:rsidR="00F77C39" w:rsidRPr="00CE7774" w:rsidRDefault="006212B7" w:rsidP="00F77C39">
      <w:pPr>
        <w:widowControl/>
        <w:spacing w:line="500" w:lineRule="exact"/>
        <w:ind w:firstLineChars="402" w:firstLine="1250"/>
        <w:jc w:val="left"/>
        <w:rPr>
          <w:rFonts w:ascii="仿宋_GB2312" w:eastAsia="仿宋_GB2312"/>
          <w:sz w:val="32"/>
          <w:szCs w:val="32"/>
        </w:rPr>
      </w:pPr>
      <w:r w:rsidRPr="00CE7774">
        <w:rPr>
          <w:rFonts w:ascii="仿宋_GB2312" w:eastAsia="仿宋_GB2312" w:cs="仿宋_GB2312" w:hint="eastAsia"/>
          <w:sz w:val="32"/>
          <w:szCs w:val="32"/>
        </w:rPr>
        <w:lastRenderedPageBreak/>
        <w:t>五、一般公共预算财政拨款“三公”经费支出决算情况</w:t>
      </w:r>
      <w:r w:rsidR="00F77C39" w:rsidRPr="00CE7774">
        <w:rPr>
          <w:rFonts w:ascii="仿宋_GB2312" w:eastAsia="仿宋_GB2312" w:cs="仿宋_GB2312" w:hint="eastAsia"/>
          <w:sz w:val="32"/>
          <w:szCs w:val="32"/>
        </w:rPr>
        <w:t>说明</w:t>
      </w:r>
    </w:p>
    <w:p w:rsidR="00F77C39" w:rsidRPr="00CE7774" w:rsidRDefault="00F77C39" w:rsidP="00F77C39">
      <w:pPr>
        <w:widowControl/>
        <w:spacing w:line="500" w:lineRule="exact"/>
        <w:ind w:firstLineChars="402" w:firstLine="1250"/>
        <w:jc w:val="left"/>
        <w:rPr>
          <w:rFonts w:ascii="仿宋_GB2312" w:eastAsia="仿宋_GB2312"/>
          <w:sz w:val="32"/>
          <w:szCs w:val="32"/>
        </w:rPr>
      </w:pPr>
      <w:r w:rsidRPr="00CE7774">
        <w:rPr>
          <w:rFonts w:ascii="仿宋_GB2312" w:eastAsia="仿宋_GB2312" w:cs="仿宋_GB2312" w:hint="eastAsia"/>
          <w:sz w:val="32"/>
          <w:szCs w:val="32"/>
        </w:rPr>
        <w:t>六、机关运行经费支出情况说明</w:t>
      </w:r>
    </w:p>
    <w:p w:rsidR="00F77C39" w:rsidRPr="00CE7774" w:rsidRDefault="00F77C39" w:rsidP="00F77C39">
      <w:pPr>
        <w:widowControl/>
        <w:spacing w:line="500" w:lineRule="exact"/>
        <w:ind w:firstLineChars="402" w:firstLine="1250"/>
        <w:jc w:val="left"/>
        <w:rPr>
          <w:rFonts w:ascii="仿宋_GB2312" w:eastAsia="仿宋_GB2312"/>
          <w:sz w:val="32"/>
          <w:szCs w:val="32"/>
        </w:rPr>
      </w:pPr>
      <w:r w:rsidRPr="00CE7774">
        <w:rPr>
          <w:rFonts w:ascii="仿宋_GB2312" w:eastAsia="仿宋_GB2312" w:cs="仿宋_GB2312" w:hint="eastAsia"/>
          <w:sz w:val="32"/>
          <w:szCs w:val="32"/>
        </w:rPr>
        <w:t>七、政府采购支出情况说明</w:t>
      </w:r>
    </w:p>
    <w:p w:rsidR="00F77C39" w:rsidRPr="00CE7774" w:rsidRDefault="00F77C39" w:rsidP="00F77C39">
      <w:pPr>
        <w:widowControl/>
        <w:spacing w:line="500" w:lineRule="exact"/>
        <w:ind w:firstLineChars="402" w:firstLine="1250"/>
        <w:jc w:val="left"/>
        <w:rPr>
          <w:rFonts w:ascii="仿宋_GB2312" w:eastAsia="仿宋_GB2312"/>
          <w:sz w:val="32"/>
          <w:szCs w:val="32"/>
        </w:rPr>
      </w:pPr>
      <w:r w:rsidRPr="00CE7774">
        <w:rPr>
          <w:rFonts w:ascii="仿宋_GB2312" w:eastAsia="仿宋_GB2312" w:cs="仿宋_GB2312" w:hint="eastAsia"/>
          <w:sz w:val="32"/>
          <w:szCs w:val="32"/>
        </w:rPr>
        <w:t>八、国有资产占用情况说明</w:t>
      </w:r>
    </w:p>
    <w:p w:rsidR="00F77C39" w:rsidRPr="00CE7774" w:rsidRDefault="00F77C39" w:rsidP="00F77C39">
      <w:pPr>
        <w:widowControl/>
        <w:spacing w:line="500" w:lineRule="exact"/>
        <w:jc w:val="left"/>
        <w:rPr>
          <w:rFonts w:ascii="仿宋_GB2312" w:eastAsia="仿宋_GB2312"/>
          <w:sz w:val="32"/>
          <w:szCs w:val="32"/>
        </w:rPr>
      </w:pPr>
      <w:r w:rsidRPr="00CE7774">
        <w:rPr>
          <w:rFonts w:ascii="仿宋_GB2312" w:eastAsia="仿宋_GB2312" w:cs="仿宋_GB2312"/>
          <w:sz w:val="32"/>
          <w:szCs w:val="32"/>
        </w:rPr>
        <w:t xml:space="preserve">    </w:t>
      </w:r>
      <w:r>
        <w:rPr>
          <w:rFonts w:ascii="仿宋_GB2312" w:eastAsia="仿宋_GB2312" w:cs="仿宋_GB2312" w:hint="eastAsia"/>
          <w:sz w:val="32"/>
          <w:szCs w:val="32"/>
        </w:rPr>
        <w:t xml:space="preserve">    </w:t>
      </w:r>
      <w:r w:rsidRPr="00CE7774">
        <w:rPr>
          <w:rFonts w:ascii="仿宋_GB2312" w:eastAsia="仿宋_GB2312" w:cs="仿宋_GB2312" w:hint="eastAsia"/>
          <w:sz w:val="32"/>
          <w:szCs w:val="32"/>
        </w:rPr>
        <w:t>九、预算绩效情况说明</w:t>
      </w:r>
    </w:p>
    <w:p w:rsidR="00F77C39" w:rsidRDefault="00F77C39" w:rsidP="006212B7">
      <w:pPr>
        <w:widowControl/>
        <w:spacing w:line="500" w:lineRule="exact"/>
        <w:ind w:firstLineChars="196" w:firstLine="610"/>
        <w:jc w:val="left"/>
        <w:rPr>
          <w:rFonts w:ascii="黑体" w:eastAsia="黑体" w:hAnsi="黑体" w:cs="黑体"/>
          <w:sz w:val="32"/>
          <w:szCs w:val="32"/>
        </w:rPr>
      </w:pPr>
      <w:r w:rsidRPr="00CE7774">
        <w:rPr>
          <w:rFonts w:ascii="黑体" w:eastAsia="黑体" w:hAnsi="黑体" w:cs="黑体" w:hint="eastAsia"/>
          <w:sz w:val="32"/>
          <w:szCs w:val="32"/>
        </w:rPr>
        <w:t>第四部分</w:t>
      </w:r>
      <w:r w:rsidRPr="00CE7774">
        <w:rPr>
          <w:rFonts w:ascii="黑体" w:eastAsia="黑体" w:hAnsi="黑体" w:cs="黑体"/>
          <w:sz w:val="32"/>
          <w:szCs w:val="32"/>
        </w:rPr>
        <w:t xml:space="preserve">  </w:t>
      </w:r>
      <w:r w:rsidRPr="00CE7774">
        <w:rPr>
          <w:rFonts w:ascii="黑体" w:eastAsia="黑体" w:hAnsi="黑体" w:cs="黑体" w:hint="eastAsia"/>
          <w:sz w:val="32"/>
          <w:szCs w:val="32"/>
        </w:rPr>
        <w:t>名词解释</w:t>
      </w:r>
    </w:p>
    <w:p w:rsidR="00501BD3" w:rsidRPr="00F77C39" w:rsidRDefault="00501BD3" w:rsidP="00501BD3">
      <w:pPr>
        <w:widowControl/>
        <w:spacing w:line="500" w:lineRule="exact"/>
        <w:ind w:firstLine="640"/>
        <w:jc w:val="left"/>
        <w:rPr>
          <w:rFonts w:ascii="仿宋" w:eastAsia="仿宋" w:hAnsi="仿宋"/>
          <w:sz w:val="32"/>
          <w:szCs w:val="32"/>
        </w:rPr>
      </w:pPr>
    </w:p>
    <w:p w:rsidR="00BA53DB" w:rsidRPr="00CE7774" w:rsidRDefault="00BA53DB" w:rsidP="00501BD3">
      <w:pPr>
        <w:widowControl/>
        <w:spacing w:line="500" w:lineRule="exact"/>
        <w:jc w:val="center"/>
        <w:rPr>
          <w:rFonts w:ascii="方正小标宋简体" w:eastAsia="方正小标宋简体" w:hAnsi="宋体"/>
          <w:sz w:val="40"/>
          <w:szCs w:val="40"/>
        </w:rPr>
      </w:pPr>
      <w:r w:rsidRPr="00CE7774">
        <w:rPr>
          <w:rFonts w:ascii="方正小标宋简体" w:eastAsia="方正小标宋简体" w:hAnsi="宋体" w:cs="方正小标宋简体" w:hint="eastAsia"/>
          <w:sz w:val="40"/>
          <w:szCs w:val="40"/>
        </w:rPr>
        <w:t>第一部分</w:t>
      </w:r>
      <w:r w:rsidR="0040713C">
        <w:rPr>
          <w:rFonts w:ascii="方正小标宋简体" w:eastAsia="方正小标宋简体" w:hAnsi="宋体" w:cs="方正小标宋简体" w:hint="eastAsia"/>
          <w:sz w:val="40"/>
          <w:szCs w:val="40"/>
        </w:rPr>
        <w:t>宜春市广播电视台</w:t>
      </w:r>
      <w:r w:rsidRPr="00CE7774">
        <w:rPr>
          <w:rFonts w:ascii="方正小标宋简体" w:eastAsia="方正小标宋简体" w:hAnsi="宋体" w:cs="方正小标宋简体" w:hint="eastAsia"/>
          <w:sz w:val="40"/>
          <w:szCs w:val="40"/>
        </w:rPr>
        <w:t>部门概况</w:t>
      </w:r>
    </w:p>
    <w:p w:rsidR="00BA53DB" w:rsidRPr="00CE7774" w:rsidRDefault="00BA53DB" w:rsidP="00501BD3">
      <w:pPr>
        <w:spacing w:line="500" w:lineRule="exact"/>
        <w:ind w:firstLine="630"/>
        <w:jc w:val="center"/>
        <w:rPr>
          <w:sz w:val="32"/>
          <w:szCs w:val="32"/>
        </w:rPr>
      </w:pPr>
    </w:p>
    <w:p w:rsidR="00BA53DB" w:rsidRPr="00CE7774" w:rsidRDefault="00BA53DB" w:rsidP="004E6E58">
      <w:pPr>
        <w:spacing w:line="480" w:lineRule="exact"/>
        <w:ind w:firstLine="630"/>
        <w:jc w:val="left"/>
        <w:rPr>
          <w:rFonts w:ascii="黑体" w:eastAsia="黑体"/>
          <w:sz w:val="32"/>
          <w:szCs w:val="32"/>
        </w:rPr>
      </w:pPr>
      <w:r w:rsidRPr="00CE7774">
        <w:rPr>
          <w:rFonts w:ascii="黑体" w:eastAsia="黑体" w:cs="黑体" w:hint="eastAsia"/>
          <w:sz w:val="32"/>
          <w:szCs w:val="32"/>
        </w:rPr>
        <w:t>一、部门主要职能</w:t>
      </w:r>
    </w:p>
    <w:p w:rsidR="003A40B9" w:rsidRPr="003961EC" w:rsidRDefault="003A40B9" w:rsidP="004E6E58">
      <w:pPr>
        <w:widowControl/>
        <w:spacing w:line="480" w:lineRule="exact"/>
        <w:ind w:firstLine="480"/>
        <w:jc w:val="left"/>
        <w:rPr>
          <w:rFonts w:eastAsia="仿宋_GB2312" w:cs="仿宋_GB2312"/>
          <w:sz w:val="32"/>
          <w:szCs w:val="32"/>
        </w:rPr>
      </w:pPr>
      <w:r w:rsidRPr="003961EC">
        <w:rPr>
          <w:rFonts w:eastAsia="仿宋_GB2312" w:cs="仿宋_GB2312" w:hint="eastAsia"/>
          <w:sz w:val="32"/>
          <w:szCs w:val="32"/>
        </w:rPr>
        <w:t>（一）承担广电媒体宣传党的路线、方针、政策工作；（二）围绕市委、市政府的中心工作开展对内、对外广播电视新闻和专题宣传；</w:t>
      </w:r>
      <w:r w:rsidRPr="003961EC">
        <w:rPr>
          <w:rFonts w:eastAsia="仿宋_GB2312" w:cs="仿宋_GB2312"/>
          <w:sz w:val="32"/>
          <w:szCs w:val="32"/>
        </w:rPr>
        <w:t>(</w:t>
      </w:r>
      <w:r w:rsidRPr="003961EC">
        <w:rPr>
          <w:rFonts w:eastAsia="仿宋_GB2312" w:cs="仿宋_GB2312" w:hint="eastAsia"/>
          <w:sz w:val="32"/>
          <w:szCs w:val="32"/>
        </w:rPr>
        <w:t>三）负责采编播发广播（两个频率）、电视（三个频道）各类节目；</w:t>
      </w:r>
      <w:r w:rsidRPr="003961EC">
        <w:rPr>
          <w:rFonts w:eastAsia="仿宋_GB2312" w:cs="仿宋_GB2312"/>
          <w:sz w:val="32"/>
          <w:szCs w:val="32"/>
        </w:rPr>
        <w:t>(</w:t>
      </w:r>
      <w:r w:rsidRPr="003961EC">
        <w:rPr>
          <w:rFonts w:eastAsia="仿宋_GB2312" w:cs="仿宋_GB2312" w:hint="eastAsia"/>
          <w:sz w:val="32"/>
          <w:szCs w:val="32"/>
        </w:rPr>
        <w:t>四）负责采编、出版发行宜春广播电视报；（五）承担广播电视产业、经营发展工作；（六）负责宜春传媒网和宜广传媒及宜春发布新媒体的运行及管理。</w:t>
      </w:r>
    </w:p>
    <w:p w:rsidR="00BA53DB" w:rsidRPr="00CE7774" w:rsidRDefault="00BA53DB" w:rsidP="004E6E58">
      <w:pPr>
        <w:spacing w:line="480" w:lineRule="exact"/>
        <w:ind w:firstLine="630"/>
        <w:jc w:val="left"/>
        <w:rPr>
          <w:rFonts w:ascii="黑体" w:eastAsia="黑体"/>
          <w:sz w:val="32"/>
          <w:szCs w:val="32"/>
        </w:rPr>
      </w:pPr>
      <w:r w:rsidRPr="00CE7774">
        <w:rPr>
          <w:rFonts w:ascii="黑体" w:eastAsia="黑体" w:cs="黑体" w:hint="eastAsia"/>
          <w:sz w:val="32"/>
          <w:szCs w:val="32"/>
        </w:rPr>
        <w:t>二、部门基本情况</w:t>
      </w:r>
    </w:p>
    <w:p w:rsidR="00BA53DB" w:rsidRPr="003961EC" w:rsidRDefault="003A40B9" w:rsidP="004E6E58">
      <w:pPr>
        <w:spacing w:line="480" w:lineRule="exact"/>
        <w:ind w:firstLine="630"/>
        <w:jc w:val="left"/>
        <w:rPr>
          <w:rFonts w:eastAsia="仿宋_GB2312" w:cs="仿宋_GB2312"/>
          <w:sz w:val="32"/>
          <w:szCs w:val="32"/>
        </w:rPr>
      </w:pPr>
      <w:r w:rsidRPr="003961EC">
        <w:rPr>
          <w:rFonts w:eastAsia="仿宋_GB2312" w:cs="仿宋_GB2312" w:hint="eastAsia"/>
          <w:sz w:val="32"/>
          <w:szCs w:val="32"/>
        </w:rPr>
        <w:t>宜春市广播电视台是正县级事业单位</w:t>
      </w:r>
      <w:r w:rsidRPr="003961EC">
        <w:rPr>
          <w:rFonts w:eastAsia="仿宋_GB2312" w:cs="仿宋_GB2312"/>
          <w:sz w:val="32"/>
          <w:szCs w:val="32"/>
        </w:rPr>
        <w:t xml:space="preserve">, </w:t>
      </w:r>
      <w:r w:rsidRPr="003961EC">
        <w:rPr>
          <w:rFonts w:eastAsia="仿宋_GB2312" w:cs="仿宋_GB2312" w:hint="eastAsia"/>
          <w:sz w:val="32"/>
          <w:szCs w:val="32"/>
        </w:rPr>
        <w:t>主要机构设置有办公室、财务部、总编室、新闻节目中心、明月之声采编中心（广播）、社教节目中心、经济节目中心、大型活动节目中心、技术中心、广告中心、网络中心（广播电视报社）、宜春传媒网（宜广传媒）。</w:t>
      </w:r>
    </w:p>
    <w:p w:rsidR="00BA53DB" w:rsidRPr="00CE7774" w:rsidRDefault="00BA53DB" w:rsidP="004E6E58">
      <w:pPr>
        <w:spacing w:line="480" w:lineRule="exact"/>
        <w:ind w:firstLine="630"/>
        <w:jc w:val="left"/>
        <w:rPr>
          <w:rFonts w:eastAsia="仿宋_GB2312"/>
          <w:spacing w:val="-4"/>
          <w:sz w:val="32"/>
          <w:szCs w:val="32"/>
        </w:rPr>
      </w:pPr>
      <w:r w:rsidRPr="00CE7774">
        <w:rPr>
          <w:rFonts w:eastAsia="仿宋_GB2312" w:cs="仿宋_GB2312" w:hint="eastAsia"/>
          <w:spacing w:val="-4"/>
          <w:sz w:val="32"/>
          <w:szCs w:val="32"/>
        </w:rPr>
        <w:t>本部门</w:t>
      </w:r>
      <w:r w:rsidRPr="00CE7774">
        <w:rPr>
          <w:rFonts w:eastAsia="仿宋_GB2312"/>
          <w:spacing w:val="-4"/>
          <w:sz w:val="32"/>
          <w:szCs w:val="32"/>
        </w:rPr>
        <w:t>2020</w:t>
      </w:r>
      <w:r w:rsidRPr="00CE7774">
        <w:rPr>
          <w:rFonts w:eastAsia="仿宋_GB2312" w:cs="仿宋_GB2312" w:hint="eastAsia"/>
          <w:spacing w:val="-4"/>
          <w:sz w:val="32"/>
          <w:szCs w:val="32"/>
        </w:rPr>
        <w:t>年年末实有人数</w:t>
      </w:r>
      <w:r w:rsidR="003961EC">
        <w:rPr>
          <w:rFonts w:eastAsia="仿宋_GB2312" w:hint="eastAsia"/>
          <w:spacing w:val="-4"/>
          <w:sz w:val="32"/>
          <w:szCs w:val="32"/>
        </w:rPr>
        <w:t>122</w:t>
      </w:r>
      <w:r w:rsidRPr="00CE7774">
        <w:rPr>
          <w:rFonts w:eastAsia="仿宋_GB2312" w:cs="仿宋_GB2312" w:hint="eastAsia"/>
          <w:spacing w:val="-4"/>
          <w:sz w:val="32"/>
          <w:szCs w:val="32"/>
        </w:rPr>
        <w:t>人，其中在职人员</w:t>
      </w:r>
      <w:r w:rsidR="003961EC">
        <w:rPr>
          <w:rFonts w:eastAsia="仿宋_GB2312" w:hint="eastAsia"/>
          <w:spacing w:val="-4"/>
          <w:sz w:val="32"/>
          <w:szCs w:val="32"/>
        </w:rPr>
        <w:t>118</w:t>
      </w:r>
      <w:r w:rsidRPr="00CE7774">
        <w:rPr>
          <w:rFonts w:eastAsia="仿宋_GB2312" w:cs="仿宋_GB2312" w:hint="eastAsia"/>
          <w:spacing w:val="-4"/>
          <w:sz w:val="32"/>
          <w:szCs w:val="32"/>
        </w:rPr>
        <w:t>人，离休人员</w:t>
      </w:r>
      <w:r w:rsidR="003961EC">
        <w:rPr>
          <w:rFonts w:eastAsia="仿宋_GB2312" w:hint="eastAsia"/>
          <w:spacing w:val="-4"/>
          <w:sz w:val="32"/>
          <w:szCs w:val="32"/>
        </w:rPr>
        <w:t>0</w:t>
      </w:r>
      <w:r w:rsidRPr="00CE7774">
        <w:rPr>
          <w:rFonts w:eastAsia="仿宋_GB2312" w:cs="仿宋_GB2312" w:hint="eastAsia"/>
          <w:spacing w:val="-4"/>
          <w:sz w:val="32"/>
          <w:szCs w:val="32"/>
        </w:rPr>
        <w:t>人，退休人员</w:t>
      </w:r>
      <w:r w:rsidR="00B47A20">
        <w:rPr>
          <w:rFonts w:eastAsia="仿宋_GB2312" w:hint="eastAsia"/>
          <w:spacing w:val="-4"/>
          <w:sz w:val="32"/>
          <w:szCs w:val="32"/>
        </w:rPr>
        <w:t>35</w:t>
      </w:r>
      <w:r w:rsidRPr="00CE7774">
        <w:rPr>
          <w:rFonts w:eastAsia="仿宋_GB2312" w:cs="仿宋_GB2312" w:hint="eastAsia"/>
          <w:spacing w:val="-4"/>
          <w:sz w:val="32"/>
          <w:szCs w:val="32"/>
        </w:rPr>
        <w:t>人</w:t>
      </w:r>
      <w:r w:rsidR="00B47A20">
        <w:rPr>
          <w:rFonts w:eastAsia="仿宋_GB2312" w:cs="仿宋_GB2312" w:hint="eastAsia"/>
          <w:spacing w:val="-4"/>
          <w:sz w:val="32"/>
          <w:szCs w:val="32"/>
        </w:rPr>
        <w:t>（</w:t>
      </w:r>
      <w:r w:rsidR="00B47A20" w:rsidRPr="00B47A20">
        <w:rPr>
          <w:rFonts w:eastAsia="仿宋_GB2312" w:cs="仿宋_GB2312" w:hint="eastAsia"/>
          <w:spacing w:val="-4"/>
          <w:sz w:val="32"/>
          <w:szCs w:val="32"/>
        </w:rPr>
        <w:t>由养老保险基金发放养老金的离退休人员</w:t>
      </w:r>
      <w:r w:rsidR="00B47A20">
        <w:rPr>
          <w:rFonts w:eastAsia="仿宋_GB2312" w:cs="仿宋_GB2312" w:hint="eastAsia"/>
          <w:spacing w:val="-4"/>
          <w:sz w:val="32"/>
          <w:szCs w:val="32"/>
        </w:rPr>
        <w:t>31</w:t>
      </w:r>
      <w:r w:rsidR="00B47A20">
        <w:rPr>
          <w:rFonts w:eastAsia="仿宋_GB2312" w:cs="仿宋_GB2312" w:hint="eastAsia"/>
          <w:spacing w:val="-4"/>
          <w:sz w:val="32"/>
          <w:szCs w:val="32"/>
        </w:rPr>
        <w:t>人，自收自支退休人员</w:t>
      </w:r>
      <w:r w:rsidR="00B47A20">
        <w:rPr>
          <w:rFonts w:eastAsia="仿宋_GB2312" w:cs="仿宋_GB2312" w:hint="eastAsia"/>
          <w:spacing w:val="-4"/>
          <w:sz w:val="32"/>
          <w:szCs w:val="32"/>
        </w:rPr>
        <w:t>4</w:t>
      </w:r>
      <w:r w:rsidR="00B47A20">
        <w:rPr>
          <w:rFonts w:eastAsia="仿宋_GB2312" w:cs="仿宋_GB2312" w:hint="eastAsia"/>
          <w:spacing w:val="-4"/>
          <w:sz w:val="32"/>
          <w:szCs w:val="32"/>
        </w:rPr>
        <w:t>人）</w:t>
      </w:r>
      <w:r w:rsidRPr="00CE7774">
        <w:rPr>
          <w:rFonts w:eastAsia="仿宋_GB2312" w:cs="仿宋_GB2312" w:hint="eastAsia"/>
          <w:spacing w:val="-4"/>
          <w:sz w:val="32"/>
          <w:szCs w:val="32"/>
        </w:rPr>
        <w:t>；年末其他人员</w:t>
      </w:r>
      <w:r w:rsidR="004A5017">
        <w:rPr>
          <w:rFonts w:eastAsia="仿宋_GB2312" w:hint="eastAsia"/>
          <w:spacing w:val="-4"/>
          <w:sz w:val="32"/>
          <w:szCs w:val="32"/>
        </w:rPr>
        <w:t>65</w:t>
      </w:r>
      <w:r w:rsidRPr="00CE7774">
        <w:rPr>
          <w:rFonts w:eastAsia="仿宋_GB2312" w:cs="仿宋_GB2312" w:hint="eastAsia"/>
          <w:spacing w:val="-4"/>
          <w:sz w:val="32"/>
          <w:szCs w:val="32"/>
        </w:rPr>
        <w:t>人；年末学生人数</w:t>
      </w:r>
      <w:r w:rsidR="003961EC">
        <w:rPr>
          <w:rFonts w:eastAsia="仿宋_GB2312" w:hint="eastAsia"/>
          <w:spacing w:val="-4"/>
          <w:sz w:val="32"/>
          <w:szCs w:val="32"/>
        </w:rPr>
        <w:t>0</w:t>
      </w:r>
      <w:r w:rsidRPr="00CE7774">
        <w:rPr>
          <w:rFonts w:eastAsia="仿宋_GB2312" w:cs="仿宋_GB2312" w:hint="eastAsia"/>
          <w:spacing w:val="-4"/>
          <w:sz w:val="32"/>
          <w:szCs w:val="32"/>
        </w:rPr>
        <w:t>人。</w:t>
      </w:r>
    </w:p>
    <w:p w:rsidR="007D5601" w:rsidRDefault="007D5601" w:rsidP="00D54685">
      <w:pPr>
        <w:widowControl/>
        <w:spacing w:line="600" w:lineRule="exact"/>
        <w:rPr>
          <w:rFonts w:ascii="宋体"/>
          <w:b/>
          <w:bCs/>
          <w:sz w:val="32"/>
          <w:szCs w:val="32"/>
        </w:rPr>
        <w:sectPr w:rsidR="007D5601" w:rsidSect="004E6E58">
          <w:footerReference w:type="default" r:id="rId8"/>
          <w:pgSz w:w="11906" w:h="16838" w:code="9"/>
          <w:pgMar w:top="2098" w:right="1531" w:bottom="1985" w:left="1531" w:header="851" w:footer="1559" w:gutter="0"/>
          <w:pgNumType w:fmt="numberInDash" w:start="1"/>
          <w:cols w:space="425"/>
          <w:docGrid w:type="linesAndChars" w:linePitch="579" w:charSpace="-1844"/>
        </w:sectPr>
      </w:pPr>
    </w:p>
    <w:p w:rsidR="007D5601" w:rsidRDefault="00BA53DB" w:rsidP="007D66E5">
      <w:pPr>
        <w:widowControl/>
        <w:spacing w:line="600" w:lineRule="exact"/>
        <w:ind w:firstLine="640"/>
        <w:jc w:val="center"/>
        <w:rPr>
          <w:rFonts w:ascii="方正小标宋简体" w:eastAsia="方正小标宋简体" w:hAnsi="宋体" w:cs="方正小标宋简体"/>
          <w:sz w:val="40"/>
          <w:szCs w:val="40"/>
        </w:rPr>
      </w:pPr>
      <w:r w:rsidRPr="00CE7774">
        <w:rPr>
          <w:rFonts w:ascii="方正小标宋简体" w:eastAsia="方正小标宋简体" w:hAnsi="宋体" w:cs="方正小标宋简体" w:hint="eastAsia"/>
          <w:sz w:val="40"/>
          <w:szCs w:val="40"/>
        </w:rPr>
        <w:lastRenderedPageBreak/>
        <w:t>第二部分</w:t>
      </w:r>
      <w:r w:rsidRPr="00CE7774">
        <w:rPr>
          <w:rFonts w:ascii="方正小标宋简体" w:eastAsia="方正小标宋简体" w:hAnsi="宋体" w:cs="方正小标宋简体"/>
          <w:sz w:val="40"/>
          <w:szCs w:val="40"/>
        </w:rPr>
        <w:t xml:space="preserve">  2020</w:t>
      </w:r>
      <w:r w:rsidRPr="00CE7774">
        <w:rPr>
          <w:rFonts w:ascii="方正小标宋简体" w:eastAsia="方正小标宋简体" w:hAnsi="宋体" w:cs="方正小标宋简体" w:hint="eastAsia"/>
          <w:sz w:val="40"/>
          <w:szCs w:val="40"/>
        </w:rPr>
        <w:t>年度部门决算表</w:t>
      </w:r>
    </w:p>
    <w:p w:rsidR="0072222D" w:rsidRPr="00BF4171" w:rsidRDefault="003E0A81" w:rsidP="00BF4171">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7763493" cy="4981575"/>
            <wp:effectExtent l="19050" t="0" r="8907" b="0"/>
            <wp:docPr id="1" name="图片 1" descr="C:\Users\Administrator\AppData\Roaming\Tencent\Users\63082043\QQ\WinTemp\RichOle\A`YU@A5C~MD_9`K9JLPT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63082043\QQ\WinTemp\RichOle\A`YU@A5C~MD_9`K9JLPT242.png"/>
                    <pic:cNvPicPr>
                      <a:picLocks noChangeAspect="1" noChangeArrowheads="1"/>
                    </pic:cNvPicPr>
                  </pic:nvPicPr>
                  <pic:blipFill>
                    <a:blip r:embed="rId9"/>
                    <a:srcRect b="3951"/>
                    <a:stretch>
                      <a:fillRect/>
                    </a:stretch>
                  </pic:blipFill>
                  <pic:spPr bwMode="auto">
                    <a:xfrm>
                      <a:off x="0" y="0"/>
                      <a:ext cx="7763901" cy="4981837"/>
                    </a:xfrm>
                    <a:prstGeom prst="rect">
                      <a:avLst/>
                    </a:prstGeom>
                    <a:noFill/>
                    <a:ln w="9525">
                      <a:noFill/>
                      <a:miter lim="800000"/>
                      <a:headEnd/>
                      <a:tailEnd/>
                    </a:ln>
                  </pic:spPr>
                </pic:pic>
              </a:graphicData>
            </a:graphic>
          </wp:inline>
        </w:drawing>
      </w:r>
    </w:p>
    <w:p w:rsidR="007D5601" w:rsidRPr="007D5601" w:rsidRDefault="007D5601" w:rsidP="007D5601">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8048625" cy="5248275"/>
            <wp:effectExtent l="19050" t="0" r="9525" b="0"/>
            <wp:docPr id="5" name="图片 3" descr="C:\Users\Administrator\AppData\Roaming\Tencent\Users\63082043\QQ\WinTemp\RichOle\CV`G6P6`YJ~P9B[)]C0BN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63082043\QQ\WinTemp\RichOle\CV`G6P6`YJ~P9B[)]C0BN2D.png"/>
                    <pic:cNvPicPr>
                      <a:picLocks noChangeAspect="1" noChangeArrowheads="1"/>
                    </pic:cNvPicPr>
                  </pic:nvPicPr>
                  <pic:blipFill>
                    <a:blip r:embed="rId10"/>
                    <a:srcRect/>
                    <a:stretch>
                      <a:fillRect/>
                    </a:stretch>
                  </pic:blipFill>
                  <pic:spPr bwMode="auto">
                    <a:xfrm>
                      <a:off x="0" y="0"/>
                      <a:ext cx="8048625" cy="5248275"/>
                    </a:xfrm>
                    <a:prstGeom prst="rect">
                      <a:avLst/>
                    </a:prstGeom>
                    <a:noFill/>
                    <a:ln w="9525">
                      <a:noFill/>
                      <a:miter lim="800000"/>
                      <a:headEnd/>
                      <a:tailEnd/>
                    </a:ln>
                  </pic:spPr>
                </pic:pic>
              </a:graphicData>
            </a:graphic>
          </wp:inline>
        </w:drawing>
      </w:r>
    </w:p>
    <w:p w:rsidR="007D5601" w:rsidRPr="007D5601" w:rsidRDefault="007D5601" w:rsidP="007D5601">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8105775" cy="5248275"/>
            <wp:effectExtent l="19050" t="0" r="9525" b="0"/>
            <wp:docPr id="6" name="图片 5" descr="C:\Users\Administrator\AppData\Roaming\Tencent\Users\63082043\QQ\WinTemp\RichOle\L43J]JOU)UA7`U0W7DC)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63082043\QQ\WinTemp\RichOle\L43J]JOU)UA7`U0W7DC)8_2.png"/>
                    <pic:cNvPicPr>
                      <a:picLocks noChangeAspect="1" noChangeArrowheads="1"/>
                    </pic:cNvPicPr>
                  </pic:nvPicPr>
                  <pic:blipFill>
                    <a:blip r:embed="rId11"/>
                    <a:srcRect/>
                    <a:stretch>
                      <a:fillRect/>
                    </a:stretch>
                  </pic:blipFill>
                  <pic:spPr bwMode="auto">
                    <a:xfrm>
                      <a:off x="0" y="0"/>
                      <a:ext cx="8105775" cy="5248275"/>
                    </a:xfrm>
                    <a:prstGeom prst="rect">
                      <a:avLst/>
                    </a:prstGeom>
                    <a:noFill/>
                    <a:ln w="9525">
                      <a:noFill/>
                      <a:miter lim="800000"/>
                      <a:headEnd/>
                      <a:tailEnd/>
                    </a:ln>
                  </pic:spPr>
                </pic:pic>
              </a:graphicData>
            </a:graphic>
          </wp:inline>
        </w:drawing>
      </w:r>
    </w:p>
    <w:p w:rsidR="00BF4171" w:rsidRPr="00BF4171" w:rsidRDefault="00BF4171" w:rsidP="00BF4171">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8166100" cy="5362575"/>
            <wp:effectExtent l="19050" t="0" r="6350" b="0"/>
            <wp:docPr id="4" name="图片 5" descr="C:\Users\Administrator\AppData\Roaming\Tencent\Users\63082043\QQ\WinTemp\RichOle\YV]5W]P6L$LEO~IUGAA]WR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63082043\QQ\WinTemp\RichOle\YV]5W]P6L$LEO~IUGAA]WRX.png"/>
                    <pic:cNvPicPr>
                      <a:picLocks noChangeAspect="1" noChangeArrowheads="1"/>
                    </pic:cNvPicPr>
                  </pic:nvPicPr>
                  <pic:blipFill>
                    <a:blip r:embed="rId12"/>
                    <a:srcRect/>
                    <a:stretch>
                      <a:fillRect/>
                    </a:stretch>
                  </pic:blipFill>
                  <pic:spPr bwMode="auto">
                    <a:xfrm>
                      <a:off x="0" y="0"/>
                      <a:ext cx="8165821" cy="5362392"/>
                    </a:xfrm>
                    <a:prstGeom prst="rect">
                      <a:avLst/>
                    </a:prstGeom>
                    <a:noFill/>
                    <a:ln w="9525">
                      <a:noFill/>
                      <a:miter lim="800000"/>
                      <a:headEnd/>
                      <a:tailEnd/>
                    </a:ln>
                  </pic:spPr>
                </pic:pic>
              </a:graphicData>
            </a:graphic>
          </wp:inline>
        </w:drawing>
      </w:r>
    </w:p>
    <w:p w:rsidR="003F54AC" w:rsidRPr="003F54AC" w:rsidRDefault="003F54AC" w:rsidP="003F54AC">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8105775" cy="4852857"/>
            <wp:effectExtent l="19050" t="0" r="9525" b="0"/>
            <wp:docPr id="3" name="图片 1" descr="C:\Users\Administrator\AppData\Roaming\Tencent\Users\63082043\QQ\WinTemp\RichOle\_EO5$KB_T_NG6@3P5H0H[%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63082043\QQ\WinTemp\RichOle\_EO5$KB_T_NG6@3P5H0H[%7.png"/>
                    <pic:cNvPicPr>
                      <a:picLocks noChangeAspect="1" noChangeArrowheads="1"/>
                    </pic:cNvPicPr>
                  </pic:nvPicPr>
                  <pic:blipFill>
                    <a:blip r:embed="rId13"/>
                    <a:srcRect/>
                    <a:stretch>
                      <a:fillRect/>
                    </a:stretch>
                  </pic:blipFill>
                  <pic:spPr bwMode="auto">
                    <a:xfrm>
                      <a:off x="0" y="0"/>
                      <a:ext cx="8113064" cy="4857221"/>
                    </a:xfrm>
                    <a:prstGeom prst="rect">
                      <a:avLst/>
                    </a:prstGeom>
                    <a:noFill/>
                    <a:ln w="9525">
                      <a:noFill/>
                      <a:miter lim="800000"/>
                      <a:headEnd/>
                      <a:tailEnd/>
                    </a:ln>
                  </pic:spPr>
                </pic:pic>
              </a:graphicData>
            </a:graphic>
          </wp:inline>
        </w:drawing>
      </w:r>
    </w:p>
    <w:p w:rsidR="00F16038" w:rsidRDefault="00F16038" w:rsidP="00774831">
      <w:pPr>
        <w:widowControl/>
        <w:jc w:val="left"/>
        <w:rPr>
          <w:rFonts w:ascii="宋体" w:hAnsi="宋体" w:cs="宋体"/>
          <w:kern w:val="0"/>
          <w:sz w:val="24"/>
          <w:szCs w:val="24"/>
        </w:rPr>
        <w:sectPr w:rsidR="00F16038" w:rsidSect="007D5601">
          <w:pgSz w:w="16838" w:h="11906" w:orient="landscape" w:code="9"/>
          <w:pgMar w:top="1531" w:right="2098" w:bottom="1531" w:left="1985" w:header="851" w:footer="1559" w:gutter="0"/>
          <w:pgNumType w:fmt="numberInDash" w:start="1"/>
          <w:cols w:space="425"/>
          <w:docGrid w:type="linesAndChars" w:linePitch="579" w:charSpace="-1844"/>
        </w:sectPr>
      </w:pPr>
    </w:p>
    <w:p w:rsidR="0072222D" w:rsidRPr="0048307B" w:rsidRDefault="00F16038" w:rsidP="0048307B">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5695950" cy="7743825"/>
            <wp:effectExtent l="19050" t="0" r="0" b="0"/>
            <wp:docPr id="28" name="图片 28" descr="C:\Users\Administrator\AppData\Roaming\Tencent\Users\63082043\QQ\WinTemp\RichOle\[(F4TFKIJG@CW%4)F8IY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strator\AppData\Roaming\Tencent\Users\63082043\QQ\WinTemp\RichOle\[(F4TFKIJG@CW%4)F8IYR%V.png"/>
                    <pic:cNvPicPr>
                      <a:picLocks noChangeAspect="1" noChangeArrowheads="1"/>
                    </pic:cNvPicPr>
                  </pic:nvPicPr>
                  <pic:blipFill>
                    <a:blip r:embed="rId14"/>
                    <a:srcRect b="854"/>
                    <a:stretch>
                      <a:fillRect/>
                    </a:stretch>
                  </pic:blipFill>
                  <pic:spPr bwMode="auto">
                    <a:xfrm>
                      <a:off x="0" y="0"/>
                      <a:ext cx="5695950" cy="7743825"/>
                    </a:xfrm>
                    <a:prstGeom prst="rect">
                      <a:avLst/>
                    </a:prstGeom>
                    <a:noFill/>
                    <a:ln w="9525">
                      <a:noFill/>
                      <a:miter lim="800000"/>
                      <a:headEnd/>
                      <a:tailEnd/>
                    </a:ln>
                  </pic:spPr>
                </pic:pic>
              </a:graphicData>
            </a:graphic>
          </wp:inline>
        </w:drawing>
      </w:r>
    </w:p>
    <w:p w:rsidR="0048307B" w:rsidRDefault="0048307B" w:rsidP="0048307B">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5581650" cy="3981450"/>
            <wp:effectExtent l="19050" t="0" r="0" b="0"/>
            <wp:docPr id="30" name="图片 30" descr="C:\Users\Administrator\AppData\Roaming\Tencent\Users\63082043\QQ\WinTemp\RichOle\]KQB6UU62FBNMM]OZ[RZT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istrator\AppData\Roaming\Tencent\Users\63082043\QQ\WinTemp\RichOle\]KQB6UU62FBNMM]OZ[RZTMJ.png"/>
                    <pic:cNvPicPr>
                      <a:picLocks noChangeAspect="1" noChangeArrowheads="1"/>
                    </pic:cNvPicPr>
                  </pic:nvPicPr>
                  <pic:blipFill>
                    <a:blip r:embed="rId15"/>
                    <a:srcRect/>
                    <a:stretch>
                      <a:fillRect/>
                    </a:stretch>
                  </pic:blipFill>
                  <pic:spPr bwMode="auto">
                    <a:xfrm>
                      <a:off x="0" y="0"/>
                      <a:ext cx="5581650" cy="3981450"/>
                    </a:xfrm>
                    <a:prstGeom prst="rect">
                      <a:avLst/>
                    </a:prstGeom>
                    <a:noFill/>
                    <a:ln w="9525">
                      <a:noFill/>
                      <a:miter lim="800000"/>
                      <a:headEnd/>
                      <a:tailEnd/>
                    </a:ln>
                  </pic:spPr>
                </pic:pic>
              </a:graphicData>
            </a:graphic>
          </wp:inline>
        </w:drawing>
      </w:r>
    </w:p>
    <w:p w:rsidR="0048307B" w:rsidRPr="0048307B" w:rsidRDefault="0048307B" w:rsidP="0048307B">
      <w:pPr>
        <w:widowControl/>
        <w:jc w:val="left"/>
        <w:rPr>
          <w:rFonts w:ascii="宋体" w:hAnsi="宋体" w:cs="宋体"/>
          <w:kern w:val="0"/>
          <w:sz w:val="24"/>
          <w:szCs w:val="24"/>
        </w:rPr>
      </w:pPr>
    </w:p>
    <w:p w:rsidR="00774831" w:rsidRDefault="0048307B" w:rsidP="00D54685">
      <w:pPr>
        <w:autoSpaceDE w:val="0"/>
        <w:autoSpaceDN w:val="0"/>
        <w:adjustRightInd w:val="0"/>
        <w:spacing w:line="360" w:lineRule="auto"/>
        <w:jc w:val="left"/>
      </w:pPr>
      <w:r w:rsidRPr="0048307B">
        <w:rPr>
          <w:noProof/>
        </w:rPr>
        <w:drawing>
          <wp:inline distT="0" distB="0" distL="0" distR="0">
            <wp:extent cx="5611513" cy="3076575"/>
            <wp:effectExtent l="19050" t="0" r="8237" b="0"/>
            <wp:docPr id="7" name="图片 19" descr="政府性基金预算财政拨款收入支出决算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政府性基金预算财政拨款收入支出决算表.png"/>
                    <pic:cNvPicPr/>
                  </pic:nvPicPr>
                  <pic:blipFill>
                    <a:blip r:embed="rId16"/>
                    <a:stretch>
                      <a:fillRect/>
                    </a:stretch>
                  </pic:blipFill>
                  <pic:spPr>
                    <a:xfrm>
                      <a:off x="0" y="0"/>
                      <a:ext cx="5615940" cy="3079002"/>
                    </a:xfrm>
                    <a:prstGeom prst="rect">
                      <a:avLst/>
                    </a:prstGeom>
                  </pic:spPr>
                </pic:pic>
              </a:graphicData>
            </a:graphic>
          </wp:inline>
        </w:drawing>
      </w:r>
    </w:p>
    <w:p w:rsidR="00C22A64" w:rsidRDefault="00C22A64" w:rsidP="00D54685">
      <w:pPr>
        <w:autoSpaceDE w:val="0"/>
        <w:autoSpaceDN w:val="0"/>
        <w:adjustRightInd w:val="0"/>
        <w:spacing w:line="360" w:lineRule="auto"/>
        <w:jc w:val="left"/>
      </w:pPr>
    </w:p>
    <w:p w:rsidR="0048307B" w:rsidRDefault="0048307B" w:rsidP="00D54685">
      <w:pPr>
        <w:autoSpaceDE w:val="0"/>
        <w:autoSpaceDN w:val="0"/>
        <w:adjustRightInd w:val="0"/>
        <w:spacing w:line="360" w:lineRule="auto"/>
        <w:jc w:val="left"/>
      </w:pPr>
      <w:r w:rsidRPr="0048307B">
        <w:rPr>
          <w:noProof/>
        </w:rPr>
        <w:lastRenderedPageBreak/>
        <w:drawing>
          <wp:inline distT="0" distB="0" distL="0" distR="0">
            <wp:extent cx="5615940" cy="3143250"/>
            <wp:effectExtent l="19050" t="0" r="3810" b="0"/>
            <wp:docPr id="8" name="图片 20" descr="国有资本经营预算财政拨款支出决算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国有资本经营预算财政拨款支出决算表.png"/>
                    <pic:cNvPicPr/>
                  </pic:nvPicPr>
                  <pic:blipFill>
                    <a:blip r:embed="rId17"/>
                    <a:stretch>
                      <a:fillRect/>
                    </a:stretch>
                  </pic:blipFill>
                  <pic:spPr>
                    <a:xfrm>
                      <a:off x="0" y="0"/>
                      <a:ext cx="5615940" cy="3143250"/>
                    </a:xfrm>
                    <a:prstGeom prst="rect">
                      <a:avLst/>
                    </a:prstGeom>
                  </pic:spPr>
                </pic:pic>
              </a:graphicData>
            </a:graphic>
          </wp:inline>
        </w:drawing>
      </w:r>
    </w:p>
    <w:p w:rsidR="0048307B" w:rsidRDefault="0048307B" w:rsidP="00D54685">
      <w:pPr>
        <w:autoSpaceDE w:val="0"/>
        <w:autoSpaceDN w:val="0"/>
        <w:adjustRightInd w:val="0"/>
        <w:spacing w:line="360" w:lineRule="auto"/>
        <w:jc w:val="left"/>
      </w:pPr>
    </w:p>
    <w:p w:rsidR="00BA53DB" w:rsidRDefault="0048307B" w:rsidP="00D54685">
      <w:pPr>
        <w:autoSpaceDE w:val="0"/>
        <w:autoSpaceDN w:val="0"/>
        <w:adjustRightInd w:val="0"/>
        <w:spacing w:line="360" w:lineRule="auto"/>
        <w:jc w:val="left"/>
      </w:pPr>
      <w:r w:rsidRPr="0048307B">
        <w:rPr>
          <w:noProof/>
        </w:rPr>
        <w:drawing>
          <wp:inline distT="0" distB="0" distL="0" distR="0">
            <wp:extent cx="5600700" cy="3571875"/>
            <wp:effectExtent l="19050" t="0" r="0" b="0"/>
            <wp:docPr id="9" name="图片 21" descr="国有资产占有情况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国有资产占有情况表.png"/>
                    <pic:cNvPicPr/>
                  </pic:nvPicPr>
                  <pic:blipFill>
                    <a:blip r:embed="rId18"/>
                    <a:stretch>
                      <a:fillRect/>
                    </a:stretch>
                  </pic:blipFill>
                  <pic:spPr>
                    <a:xfrm>
                      <a:off x="0" y="0"/>
                      <a:ext cx="5600700" cy="3571875"/>
                    </a:xfrm>
                    <a:prstGeom prst="rect">
                      <a:avLst/>
                    </a:prstGeom>
                  </pic:spPr>
                </pic:pic>
              </a:graphicData>
            </a:graphic>
          </wp:inline>
        </w:drawing>
      </w:r>
    </w:p>
    <w:p w:rsidR="0048307B" w:rsidRDefault="0048307B" w:rsidP="00D54685">
      <w:pPr>
        <w:autoSpaceDE w:val="0"/>
        <w:autoSpaceDN w:val="0"/>
        <w:adjustRightInd w:val="0"/>
        <w:spacing w:line="360" w:lineRule="auto"/>
        <w:jc w:val="left"/>
      </w:pPr>
    </w:p>
    <w:p w:rsidR="0048307B" w:rsidRDefault="0048307B" w:rsidP="00D54685">
      <w:pPr>
        <w:autoSpaceDE w:val="0"/>
        <w:autoSpaceDN w:val="0"/>
        <w:adjustRightInd w:val="0"/>
        <w:spacing w:line="360" w:lineRule="auto"/>
        <w:jc w:val="left"/>
        <w:sectPr w:rsidR="0048307B" w:rsidSect="00F16038">
          <w:pgSz w:w="11906" w:h="16838" w:code="9"/>
          <w:pgMar w:top="2098" w:right="1531" w:bottom="1985" w:left="1531" w:header="851" w:footer="1559" w:gutter="0"/>
          <w:pgNumType w:fmt="numberInDash" w:start="1"/>
          <w:cols w:space="425"/>
          <w:docGrid w:type="linesAndChars" w:linePitch="579" w:charSpace="-1844"/>
        </w:sectPr>
      </w:pPr>
    </w:p>
    <w:p w:rsidR="00BA53DB" w:rsidRPr="00E172F8" w:rsidRDefault="00BA53DB" w:rsidP="006A74A6">
      <w:pPr>
        <w:widowControl/>
        <w:spacing w:line="600" w:lineRule="exact"/>
        <w:ind w:firstLine="640"/>
        <w:jc w:val="center"/>
        <w:rPr>
          <w:rFonts w:ascii="方正小标宋简体" w:eastAsia="方正小标宋简体"/>
          <w:sz w:val="44"/>
          <w:szCs w:val="44"/>
        </w:rPr>
      </w:pPr>
      <w:r w:rsidRPr="00E172F8">
        <w:rPr>
          <w:rFonts w:ascii="方正小标宋简体" w:eastAsia="方正小标宋简体" w:hAnsi="宋体" w:cs="方正小标宋简体" w:hint="eastAsia"/>
          <w:sz w:val="44"/>
          <w:szCs w:val="44"/>
        </w:rPr>
        <w:lastRenderedPageBreak/>
        <w:t>第三部分</w:t>
      </w:r>
      <w:r w:rsidRPr="00E172F8">
        <w:rPr>
          <w:rFonts w:ascii="方正小标宋简体" w:eastAsia="方正小标宋简体" w:hAnsi="宋体" w:cs="方正小标宋简体"/>
          <w:sz w:val="44"/>
          <w:szCs w:val="44"/>
        </w:rPr>
        <w:t xml:space="preserve">  2020</w:t>
      </w:r>
      <w:r w:rsidRPr="00E172F8">
        <w:rPr>
          <w:rFonts w:ascii="方正小标宋简体" w:eastAsia="方正小标宋简体" w:hAnsi="宋体" w:cs="方正小标宋简体" w:hint="eastAsia"/>
          <w:sz w:val="44"/>
          <w:szCs w:val="44"/>
        </w:rPr>
        <w:t>年度部门决算情况说明</w:t>
      </w:r>
    </w:p>
    <w:p w:rsidR="00BA53DB" w:rsidRPr="00CE7774" w:rsidRDefault="00BA53DB" w:rsidP="006A74A6">
      <w:pPr>
        <w:ind w:firstLine="630"/>
        <w:jc w:val="left"/>
        <w:rPr>
          <w:rFonts w:ascii="仿宋" w:eastAsia="仿宋" w:hAnsi="仿宋"/>
          <w:sz w:val="30"/>
          <w:szCs w:val="30"/>
        </w:rPr>
      </w:pPr>
    </w:p>
    <w:p w:rsidR="00BA53DB" w:rsidRPr="00E172F8" w:rsidRDefault="00BA53DB" w:rsidP="00567B41">
      <w:pPr>
        <w:spacing w:line="540" w:lineRule="exact"/>
        <w:ind w:firstLine="630"/>
        <w:jc w:val="left"/>
        <w:rPr>
          <w:rFonts w:ascii="黑体" w:eastAsia="黑体"/>
          <w:sz w:val="32"/>
          <w:szCs w:val="32"/>
        </w:rPr>
      </w:pPr>
      <w:r w:rsidRPr="00E172F8">
        <w:rPr>
          <w:rFonts w:ascii="黑体" w:eastAsia="黑体" w:cs="黑体" w:hint="eastAsia"/>
          <w:sz w:val="32"/>
          <w:szCs w:val="32"/>
        </w:rPr>
        <w:t>一、收入决算情况说明</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本部门</w:t>
      </w:r>
      <w:r w:rsidRPr="00E172F8">
        <w:rPr>
          <w:rFonts w:eastAsia="仿宋_GB2312"/>
          <w:sz w:val="32"/>
          <w:szCs w:val="32"/>
        </w:rPr>
        <w:t>2020</w:t>
      </w:r>
      <w:r w:rsidRPr="00E172F8">
        <w:rPr>
          <w:rFonts w:eastAsia="仿宋_GB2312" w:cs="仿宋_GB2312" w:hint="eastAsia"/>
          <w:sz w:val="32"/>
          <w:szCs w:val="32"/>
        </w:rPr>
        <w:t>年度收入总计</w:t>
      </w:r>
      <w:r w:rsidR="001E720F">
        <w:rPr>
          <w:rFonts w:eastAsia="仿宋_GB2312" w:hint="eastAsia"/>
          <w:sz w:val="32"/>
          <w:szCs w:val="32"/>
        </w:rPr>
        <w:t>2785.2</w:t>
      </w:r>
      <w:r w:rsidRPr="00E172F8">
        <w:rPr>
          <w:rFonts w:eastAsia="仿宋_GB2312" w:cs="仿宋_GB2312" w:hint="eastAsia"/>
          <w:sz w:val="32"/>
          <w:szCs w:val="32"/>
        </w:rPr>
        <w:t>万元，其中年初结转和结余</w:t>
      </w:r>
      <w:r w:rsidR="001E720F">
        <w:rPr>
          <w:rFonts w:eastAsia="仿宋_GB2312" w:hint="eastAsia"/>
          <w:sz w:val="32"/>
          <w:szCs w:val="32"/>
        </w:rPr>
        <w:t>50.95</w:t>
      </w:r>
      <w:r w:rsidRPr="00E172F8">
        <w:rPr>
          <w:rFonts w:eastAsia="仿宋_GB2312" w:cs="仿宋_GB2312" w:hint="eastAsia"/>
          <w:sz w:val="32"/>
          <w:szCs w:val="32"/>
        </w:rPr>
        <w:t>万元，较</w:t>
      </w:r>
      <w:r w:rsidRPr="00E172F8">
        <w:rPr>
          <w:rFonts w:eastAsia="仿宋_GB2312"/>
          <w:sz w:val="32"/>
          <w:szCs w:val="32"/>
        </w:rPr>
        <w:t>2019</w:t>
      </w:r>
      <w:r w:rsidRPr="00E172F8">
        <w:rPr>
          <w:rFonts w:eastAsia="仿宋_GB2312" w:cs="仿宋_GB2312" w:hint="eastAsia"/>
          <w:sz w:val="32"/>
          <w:szCs w:val="32"/>
        </w:rPr>
        <w:t>年</w:t>
      </w:r>
      <w:r w:rsidR="001A117A">
        <w:rPr>
          <w:rFonts w:eastAsia="仿宋_GB2312" w:cs="仿宋_GB2312" w:hint="eastAsia"/>
          <w:sz w:val="32"/>
          <w:szCs w:val="32"/>
        </w:rPr>
        <w:t>4269.44</w:t>
      </w:r>
      <w:r w:rsidR="001A117A">
        <w:rPr>
          <w:rFonts w:eastAsia="仿宋_GB2312" w:cs="仿宋_GB2312" w:hint="eastAsia"/>
          <w:sz w:val="32"/>
          <w:szCs w:val="32"/>
        </w:rPr>
        <w:t>万元减少</w:t>
      </w:r>
      <w:r w:rsidR="001A117A">
        <w:rPr>
          <w:rFonts w:eastAsia="仿宋_GB2312" w:cs="仿宋_GB2312" w:hint="eastAsia"/>
          <w:sz w:val="32"/>
          <w:szCs w:val="32"/>
        </w:rPr>
        <w:t>1484.24</w:t>
      </w:r>
      <w:r w:rsidR="001A117A">
        <w:rPr>
          <w:rFonts w:eastAsia="仿宋_GB2312" w:cs="仿宋_GB2312" w:hint="eastAsia"/>
          <w:sz w:val="32"/>
          <w:szCs w:val="32"/>
        </w:rPr>
        <w:t>万元，下降</w:t>
      </w:r>
      <w:r w:rsidR="001A117A">
        <w:rPr>
          <w:rFonts w:eastAsia="仿宋_GB2312" w:hint="eastAsia"/>
          <w:sz w:val="32"/>
          <w:szCs w:val="32"/>
        </w:rPr>
        <w:t>34.76</w:t>
      </w:r>
      <w:r w:rsidRPr="00E172F8">
        <w:rPr>
          <w:rFonts w:eastAsia="仿宋_GB2312"/>
          <w:sz w:val="32"/>
          <w:szCs w:val="32"/>
        </w:rPr>
        <w:t xml:space="preserve"> %</w:t>
      </w:r>
      <w:r w:rsidRPr="00E172F8">
        <w:rPr>
          <w:rFonts w:eastAsia="仿宋_GB2312" w:cs="仿宋_GB2312" w:hint="eastAsia"/>
          <w:sz w:val="32"/>
          <w:szCs w:val="32"/>
        </w:rPr>
        <w:t>；本年收入合计</w:t>
      </w:r>
      <w:r w:rsidR="001A117A">
        <w:rPr>
          <w:rFonts w:eastAsia="仿宋_GB2312" w:cs="仿宋_GB2312" w:hint="eastAsia"/>
          <w:sz w:val="32"/>
          <w:szCs w:val="32"/>
        </w:rPr>
        <w:t>2734.25</w:t>
      </w:r>
      <w:r w:rsidRPr="00E172F8">
        <w:rPr>
          <w:rFonts w:eastAsia="仿宋_GB2312" w:cs="仿宋_GB2312" w:hint="eastAsia"/>
          <w:sz w:val="32"/>
          <w:szCs w:val="32"/>
        </w:rPr>
        <w:t>万元，较</w:t>
      </w:r>
      <w:r w:rsidRPr="00E172F8">
        <w:rPr>
          <w:rFonts w:eastAsia="仿宋_GB2312"/>
          <w:sz w:val="32"/>
          <w:szCs w:val="32"/>
        </w:rPr>
        <w:t>2019</w:t>
      </w:r>
      <w:r w:rsidRPr="00E172F8">
        <w:rPr>
          <w:rFonts w:eastAsia="仿宋_GB2312" w:cs="仿宋_GB2312" w:hint="eastAsia"/>
          <w:sz w:val="32"/>
          <w:szCs w:val="32"/>
        </w:rPr>
        <w:t>年</w:t>
      </w:r>
      <w:r w:rsidR="001A117A">
        <w:rPr>
          <w:rFonts w:eastAsia="仿宋_GB2312" w:cs="仿宋_GB2312" w:hint="eastAsia"/>
          <w:sz w:val="32"/>
          <w:szCs w:val="32"/>
        </w:rPr>
        <w:t>3285.61</w:t>
      </w:r>
      <w:r w:rsidR="001A117A">
        <w:rPr>
          <w:rFonts w:eastAsia="仿宋_GB2312" w:cs="仿宋_GB2312" w:hint="eastAsia"/>
          <w:sz w:val="32"/>
          <w:szCs w:val="32"/>
        </w:rPr>
        <w:t>减少</w:t>
      </w:r>
      <w:r w:rsidR="001A117A">
        <w:rPr>
          <w:rFonts w:eastAsia="仿宋_GB2312" w:cs="仿宋_GB2312" w:hint="eastAsia"/>
          <w:sz w:val="32"/>
          <w:szCs w:val="32"/>
        </w:rPr>
        <w:t>551.36</w:t>
      </w:r>
      <w:r w:rsidRPr="00E172F8">
        <w:rPr>
          <w:rFonts w:eastAsia="仿宋_GB2312" w:cs="仿宋_GB2312" w:hint="eastAsia"/>
          <w:sz w:val="32"/>
          <w:szCs w:val="32"/>
        </w:rPr>
        <w:t>万元，</w:t>
      </w:r>
      <w:r w:rsidR="001A117A">
        <w:rPr>
          <w:rFonts w:eastAsia="仿宋_GB2312" w:cs="仿宋_GB2312" w:hint="eastAsia"/>
          <w:sz w:val="32"/>
          <w:szCs w:val="32"/>
        </w:rPr>
        <w:t>下降</w:t>
      </w:r>
      <w:r w:rsidR="001A117A">
        <w:rPr>
          <w:rFonts w:eastAsia="仿宋_GB2312" w:cs="仿宋_GB2312" w:hint="eastAsia"/>
          <w:sz w:val="32"/>
          <w:szCs w:val="32"/>
        </w:rPr>
        <w:t>16.78</w:t>
      </w:r>
      <w:r w:rsidRPr="00E172F8">
        <w:rPr>
          <w:rFonts w:eastAsia="仿宋_GB2312"/>
          <w:sz w:val="32"/>
          <w:szCs w:val="32"/>
        </w:rPr>
        <w:t>%</w:t>
      </w:r>
      <w:r w:rsidRPr="00E172F8">
        <w:rPr>
          <w:rFonts w:eastAsia="仿宋_GB2312" w:cs="仿宋_GB2312" w:hint="eastAsia"/>
          <w:sz w:val="32"/>
          <w:szCs w:val="32"/>
        </w:rPr>
        <w:t>，主要原因是：</w:t>
      </w:r>
      <w:r w:rsidR="001A117A">
        <w:rPr>
          <w:rFonts w:eastAsia="仿宋_GB2312" w:hint="eastAsia"/>
          <w:sz w:val="32"/>
          <w:szCs w:val="32"/>
        </w:rPr>
        <w:t>2019</w:t>
      </w:r>
      <w:r w:rsidR="001A117A">
        <w:rPr>
          <w:rFonts w:eastAsia="仿宋_GB2312" w:hint="eastAsia"/>
          <w:sz w:val="32"/>
          <w:szCs w:val="32"/>
        </w:rPr>
        <w:t>年经</w:t>
      </w:r>
      <w:r w:rsidR="004251F0">
        <w:rPr>
          <w:rFonts w:eastAsia="仿宋_GB2312" w:hint="eastAsia"/>
          <w:sz w:val="32"/>
          <w:szCs w:val="32"/>
        </w:rPr>
        <w:t>市政府同意追加</w:t>
      </w:r>
      <w:r w:rsidR="004251F0">
        <w:rPr>
          <w:rFonts w:eastAsia="仿宋_GB2312" w:hint="eastAsia"/>
          <w:sz w:val="32"/>
          <w:szCs w:val="32"/>
        </w:rPr>
        <w:t>4K</w:t>
      </w:r>
      <w:r w:rsidR="004251F0">
        <w:rPr>
          <w:rFonts w:eastAsia="仿宋_GB2312" w:hint="eastAsia"/>
          <w:sz w:val="32"/>
          <w:szCs w:val="32"/>
        </w:rPr>
        <w:t>高清电视转播车采购款，采购已完成</w:t>
      </w:r>
      <w:r w:rsidR="009E1E54">
        <w:rPr>
          <w:rFonts w:eastAsia="仿宋_GB2312" w:hint="eastAsia"/>
          <w:sz w:val="32"/>
          <w:szCs w:val="32"/>
        </w:rPr>
        <w:t>，</w:t>
      </w:r>
      <w:r w:rsidR="00971AD1">
        <w:rPr>
          <w:rFonts w:eastAsia="仿宋_GB2312" w:hint="eastAsia"/>
          <w:sz w:val="32"/>
          <w:szCs w:val="32"/>
        </w:rPr>
        <w:t>采购</w:t>
      </w:r>
      <w:r w:rsidR="009E1E54">
        <w:rPr>
          <w:rFonts w:eastAsia="仿宋_GB2312" w:hint="eastAsia"/>
          <w:sz w:val="32"/>
          <w:szCs w:val="32"/>
        </w:rPr>
        <w:t>拨款</w:t>
      </w:r>
      <w:r w:rsidR="00971AD1">
        <w:rPr>
          <w:rFonts w:eastAsia="仿宋_GB2312" w:hint="eastAsia"/>
          <w:sz w:val="32"/>
          <w:szCs w:val="32"/>
        </w:rPr>
        <w:t>无</w:t>
      </w:r>
      <w:r w:rsidR="009E1E54">
        <w:rPr>
          <w:rFonts w:eastAsia="仿宋_GB2312" w:hint="eastAsia"/>
          <w:sz w:val="32"/>
          <w:szCs w:val="32"/>
        </w:rPr>
        <w:t>追加</w:t>
      </w:r>
      <w:r w:rsidRPr="00E172F8">
        <w:rPr>
          <w:rFonts w:eastAsia="仿宋_GB2312" w:cs="仿宋_GB2312" w:hint="eastAsia"/>
          <w:sz w:val="32"/>
          <w:szCs w:val="32"/>
        </w:rPr>
        <w:t>。</w:t>
      </w:r>
    </w:p>
    <w:p w:rsidR="00BA53DB" w:rsidRPr="00E172F8" w:rsidRDefault="00BA53DB" w:rsidP="00567B41">
      <w:pPr>
        <w:spacing w:line="540" w:lineRule="exact"/>
        <w:ind w:firstLine="630"/>
        <w:jc w:val="left"/>
        <w:rPr>
          <w:rFonts w:eastAsia="仿宋"/>
          <w:sz w:val="30"/>
          <w:szCs w:val="30"/>
        </w:rPr>
      </w:pPr>
      <w:r w:rsidRPr="00E172F8">
        <w:rPr>
          <w:rFonts w:eastAsia="仿宋_GB2312" w:cs="仿宋_GB2312" w:hint="eastAsia"/>
          <w:sz w:val="32"/>
          <w:szCs w:val="32"/>
        </w:rPr>
        <w:t>本年收入的具体构成为：财政拨款收入</w:t>
      </w:r>
      <w:r w:rsidR="004251F0">
        <w:rPr>
          <w:rFonts w:eastAsia="仿宋_GB2312" w:cs="仿宋_GB2312" w:hint="eastAsia"/>
          <w:sz w:val="32"/>
          <w:szCs w:val="32"/>
        </w:rPr>
        <w:t>2734.25</w:t>
      </w:r>
      <w:r w:rsidRPr="00E172F8">
        <w:rPr>
          <w:rFonts w:eastAsia="仿宋_GB2312" w:cs="仿宋_GB2312" w:hint="eastAsia"/>
          <w:sz w:val="32"/>
          <w:szCs w:val="32"/>
        </w:rPr>
        <w:t>万元，占</w:t>
      </w:r>
      <w:r w:rsidR="004251F0">
        <w:rPr>
          <w:rFonts w:eastAsia="仿宋_GB2312" w:hint="eastAsia"/>
          <w:sz w:val="32"/>
          <w:szCs w:val="32"/>
        </w:rPr>
        <w:t>100</w:t>
      </w:r>
      <w:r w:rsidRPr="00E172F8">
        <w:rPr>
          <w:rFonts w:eastAsia="仿宋_GB2312"/>
          <w:sz w:val="32"/>
          <w:szCs w:val="32"/>
        </w:rPr>
        <w:t xml:space="preserve"> %</w:t>
      </w:r>
      <w:r w:rsidRPr="00E172F8">
        <w:rPr>
          <w:rFonts w:eastAsia="仿宋_GB2312" w:cs="仿宋_GB2312" w:hint="eastAsia"/>
          <w:sz w:val="32"/>
          <w:szCs w:val="32"/>
        </w:rPr>
        <w:t>；事业收入</w:t>
      </w:r>
      <w:r w:rsidR="004251F0">
        <w:rPr>
          <w:rFonts w:eastAsia="仿宋_GB2312" w:hint="eastAsia"/>
          <w:sz w:val="32"/>
          <w:szCs w:val="32"/>
        </w:rPr>
        <w:t>0</w:t>
      </w:r>
      <w:r w:rsidRPr="00E172F8">
        <w:rPr>
          <w:rFonts w:eastAsia="仿宋_GB2312" w:cs="仿宋_GB2312" w:hint="eastAsia"/>
          <w:sz w:val="32"/>
          <w:szCs w:val="32"/>
        </w:rPr>
        <w:t>万元，占</w:t>
      </w:r>
      <w:r w:rsidR="004251F0">
        <w:rPr>
          <w:rFonts w:eastAsia="仿宋_GB2312" w:hint="eastAsia"/>
          <w:sz w:val="32"/>
          <w:szCs w:val="32"/>
        </w:rPr>
        <w:t>0</w:t>
      </w:r>
      <w:r w:rsidRPr="00E172F8">
        <w:rPr>
          <w:rFonts w:eastAsia="仿宋_GB2312"/>
          <w:sz w:val="32"/>
          <w:szCs w:val="32"/>
        </w:rPr>
        <w:t xml:space="preserve"> %</w:t>
      </w:r>
      <w:r w:rsidRPr="00E172F8">
        <w:rPr>
          <w:rFonts w:eastAsia="仿宋_GB2312" w:cs="仿宋_GB2312" w:hint="eastAsia"/>
          <w:sz w:val="32"/>
          <w:szCs w:val="32"/>
        </w:rPr>
        <w:t>；经营收入</w:t>
      </w:r>
      <w:r w:rsidR="004251F0">
        <w:rPr>
          <w:rFonts w:eastAsia="仿宋_GB2312" w:hint="eastAsia"/>
          <w:sz w:val="32"/>
          <w:szCs w:val="32"/>
        </w:rPr>
        <w:t>0</w:t>
      </w:r>
      <w:r w:rsidRPr="00E172F8">
        <w:rPr>
          <w:rFonts w:eastAsia="仿宋_GB2312" w:cs="仿宋_GB2312" w:hint="eastAsia"/>
          <w:sz w:val="32"/>
          <w:szCs w:val="32"/>
        </w:rPr>
        <w:t>万元，占</w:t>
      </w:r>
      <w:r w:rsidR="004251F0">
        <w:rPr>
          <w:rFonts w:eastAsia="仿宋_GB2312" w:hint="eastAsia"/>
          <w:sz w:val="32"/>
          <w:szCs w:val="32"/>
        </w:rPr>
        <w:t>0</w:t>
      </w:r>
      <w:r w:rsidRPr="00E172F8">
        <w:rPr>
          <w:rFonts w:eastAsia="仿宋_GB2312"/>
          <w:sz w:val="32"/>
          <w:szCs w:val="32"/>
        </w:rPr>
        <w:t xml:space="preserve"> %</w:t>
      </w:r>
      <w:r w:rsidRPr="00E172F8">
        <w:rPr>
          <w:rFonts w:eastAsia="仿宋_GB2312" w:cs="仿宋_GB2312" w:hint="eastAsia"/>
          <w:sz w:val="32"/>
          <w:szCs w:val="32"/>
        </w:rPr>
        <w:t>；其他收入</w:t>
      </w:r>
      <w:r w:rsidR="004251F0">
        <w:rPr>
          <w:rFonts w:eastAsia="仿宋_GB2312" w:hint="eastAsia"/>
          <w:sz w:val="32"/>
          <w:szCs w:val="32"/>
        </w:rPr>
        <w:t>0</w:t>
      </w:r>
      <w:r w:rsidRPr="00E172F8">
        <w:rPr>
          <w:rFonts w:eastAsia="仿宋_GB2312" w:cs="仿宋_GB2312" w:hint="eastAsia"/>
          <w:sz w:val="32"/>
          <w:szCs w:val="32"/>
        </w:rPr>
        <w:t>万元，占</w:t>
      </w:r>
      <w:r w:rsidR="004251F0">
        <w:rPr>
          <w:rFonts w:eastAsia="仿宋_GB2312" w:cs="仿宋_GB2312" w:hint="eastAsia"/>
          <w:sz w:val="32"/>
          <w:szCs w:val="32"/>
        </w:rPr>
        <w:t>0</w:t>
      </w:r>
      <w:r w:rsidRPr="00E172F8">
        <w:rPr>
          <w:rFonts w:eastAsia="仿宋_GB2312"/>
          <w:sz w:val="32"/>
          <w:szCs w:val="32"/>
        </w:rPr>
        <w:t>%</w:t>
      </w:r>
      <w:r w:rsidRPr="00E172F8">
        <w:rPr>
          <w:rFonts w:eastAsia="仿宋_GB2312" w:cs="仿宋_GB2312" w:hint="eastAsia"/>
          <w:sz w:val="32"/>
          <w:szCs w:val="32"/>
        </w:rPr>
        <w:t>。</w:t>
      </w:r>
    </w:p>
    <w:p w:rsidR="00BA53DB" w:rsidRPr="00E172F8" w:rsidRDefault="00BA53DB" w:rsidP="00567B41">
      <w:pPr>
        <w:spacing w:line="540" w:lineRule="exact"/>
        <w:ind w:firstLine="630"/>
        <w:jc w:val="left"/>
        <w:rPr>
          <w:rFonts w:ascii="黑体" w:eastAsia="黑体"/>
          <w:sz w:val="32"/>
          <w:szCs w:val="32"/>
        </w:rPr>
      </w:pPr>
      <w:r w:rsidRPr="00E172F8">
        <w:rPr>
          <w:rFonts w:ascii="黑体" w:eastAsia="黑体" w:cs="黑体" w:hint="eastAsia"/>
          <w:sz w:val="32"/>
          <w:szCs w:val="32"/>
        </w:rPr>
        <w:t>二、支出决算情况说明</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本部门</w:t>
      </w:r>
      <w:r w:rsidRPr="00E172F8">
        <w:rPr>
          <w:rFonts w:eastAsia="仿宋_GB2312"/>
          <w:sz w:val="32"/>
          <w:szCs w:val="32"/>
        </w:rPr>
        <w:t>2020</w:t>
      </w:r>
      <w:r w:rsidRPr="00E172F8">
        <w:rPr>
          <w:rFonts w:eastAsia="仿宋_GB2312" w:cs="仿宋_GB2312" w:hint="eastAsia"/>
          <w:sz w:val="32"/>
          <w:szCs w:val="32"/>
        </w:rPr>
        <w:t>年度支出总计</w:t>
      </w:r>
      <w:r w:rsidR="009E1E54">
        <w:rPr>
          <w:rFonts w:eastAsia="仿宋_GB2312" w:hint="eastAsia"/>
          <w:sz w:val="32"/>
          <w:szCs w:val="32"/>
        </w:rPr>
        <w:t>2785.2</w:t>
      </w:r>
      <w:r w:rsidRPr="00E172F8">
        <w:rPr>
          <w:rFonts w:eastAsia="仿宋_GB2312" w:cs="仿宋_GB2312" w:hint="eastAsia"/>
          <w:sz w:val="32"/>
          <w:szCs w:val="32"/>
        </w:rPr>
        <w:t>万元，其中本年支出合计</w:t>
      </w:r>
      <w:r w:rsidR="009E1E54">
        <w:rPr>
          <w:rFonts w:eastAsia="仿宋_GB2312" w:hint="eastAsia"/>
          <w:sz w:val="32"/>
          <w:szCs w:val="32"/>
        </w:rPr>
        <w:t>2785.2</w:t>
      </w:r>
      <w:r w:rsidRPr="00E172F8">
        <w:rPr>
          <w:rFonts w:eastAsia="仿宋_GB2312" w:cs="仿宋_GB2312" w:hint="eastAsia"/>
          <w:sz w:val="32"/>
          <w:szCs w:val="32"/>
        </w:rPr>
        <w:t>万元，较</w:t>
      </w:r>
      <w:r w:rsidRPr="00E172F8">
        <w:rPr>
          <w:rFonts w:eastAsia="仿宋_GB2312"/>
          <w:sz w:val="32"/>
          <w:szCs w:val="32"/>
        </w:rPr>
        <w:t>2019</w:t>
      </w:r>
      <w:r w:rsidRPr="00E172F8">
        <w:rPr>
          <w:rFonts w:eastAsia="仿宋_GB2312" w:cs="仿宋_GB2312" w:hint="eastAsia"/>
          <w:sz w:val="32"/>
          <w:szCs w:val="32"/>
        </w:rPr>
        <w:t>年</w:t>
      </w:r>
      <w:r w:rsidR="009E1E54">
        <w:rPr>
          <w:rFonts w:eastAsia="仿宋_GB2312" w:cs="仿宋_GB2312" w:hint="eastAsia"/>
          <w:sz w:val="32"/>
          <w:szCs w:val="32"/>
        </w:rPr>
        <w:t>4218.49</w:t>
      </w:r>
      <w:r w:rsidR="009E1E54">
        <w:rPr>
          <w:rFonts w:eastAsia="仿宋_GB2312" w:cs="仿宋_GB2312" w:hint="eastAsia"/>
          <w:sz w:val="32"/>
          <w:szCs w:val="32"/>
        </w:rPr>
        <w:t>减少</w:t>
      </w:r>
      <w:r w:rsidR="009E1E54">
        <w:rPr>
          <w:rFonts w:eastAsia="仿宋_GB2312" w:cs="仿宋_GB2312" w:hint="eastAsia"/>
          <w:sz w:val="32"/>
          <w:szCs w:val="32"/>
        </w:rPr>
        <w:t>1433.29</w:t>
      </w:r>
      <w:r w:rsidRPr="00E172F8">
        <w:rPr>
          <w:rFonts w:eastAsia="仿宋_GB2312" w:cs="仿宋_GB2312" w:hint="eastAsia"/>
          <w:sz w:val="32"/>
          <w:szCs w:val="32"/>
        </w:rPr>
        <w:t>万元，</w:t>
      </w:r>
      <w:r w:rsidR="009E1E54">
        <w:rPr>
          <w:rFonts w:eastAsia="仿宋_GB2312" w:cs="仿宋_GB2312" w:hint="eastAsia"/>
          <w:sz w:val="32"/>
          <w:szCs w:val="32"/>
        </w:rPr>
        <w:t>下降</w:t>
      </w:r>
      <w:r w:rsidR="009E1E54">
        <w:rPr>
          <w:rFonts w:eastAsia="仿宋_GB2312" w:cs="仿宋_GB2312" w:hint="eastAsia"/>
          <w:sz w:val="32"/>
          <w:szCs w:val="32"/>
        </w:rPr>
        <w:t>33.98</w:t>
      </w:r>
      <w:r w:rsidRPr="00E172F8">
        <w:rPr>
          <w:rFonts w:eastAsia="仿宋_GB2312"/>
          <w:sz w:val="32"/>
          <w:szCs w:val="32"/>
        </w:rPr>
        <w:t xml:space="preserve"> %</w:t>
      </w:r>
      <w:r w:rsidR="009E1E54">
        <w:rPr>
          <w:rFonts w:eastAsia="仿宋_GB2312" w:cs="仿宋_GB2312" w:hint="eastAsia"/>
          <w:sz w:val="32"/>
          <w:szCs w:val="32"/>
        </w:rPr>
        <w:t>，主要原因是：</w:t>
      </w:r>
      <w:r w:rsidR="009E1E54">
        <w:rPr>
          <w:rFonts w:eastAsia="仿宋_GB2312" w:hint="eastAsia"/>
          <w:sz w:val="32"/>
          <w:szCs w:val="32"/>
        </w:rPr>
        <w:t>2019</w:t>
      </w:r>
      <w:r w:rsidR="009E1E54">
        <w:rPr>
          <w:rFonts w:eastAsia="仿宋_GB2312" w:hint="eastAsia"/>
          <w:sz w:val="32"/>
          <w:szCs w:val="32"/>
        </w:rPr>
        <w:t>年经市政府同意追加</w:t>
      </w:r>
      <w:r w:rsidR="009E1E54">
        <w:rPr>
          <w:rFonts w:eastAsia="仿宋_GB2312" w:hint="eastAsia"/>
          <w:sz w:val="32"/>
          <w:szCs w:val="32"/>
        </w:rPr>
        <w:t>4K</w:t>
      </w:r>
      <w:r w:rsidR="009E1E54">
        <w:rPr>
          <w:rFonts w:eastAsia="仿宋_GB2312" w:hint="eastAsia"/>
          <w:sz w:val="32"/>
          <w:szCs w:val="32"/>
        </w:rPr>
        <w:t>高清电视转播车采购款，采购已完成</w:t>
      </w:r>
      <w:r w:rsidRPr="00E172F8">
        <w:rPr>
          <w:rFonts w:eastAsia="仿宋_GB2312" w:cs="仿宋_GB2312" w:hint="eastAsia"/>
          <w:sz w:val="32"/>
          <w:szCs w:val="32"/>
        </w:rPr>
        <w:t>；年末结转和结余</w:t>
      </w:r>
      <w:r w:rsidR="009E1E54">
        <w:rPr>
          <w:rFonts w:eastAsia="仿宋_GB2312" w:hint="eastAsia"/>
          <w:sz w:val="32"/>
          <w:szCs w:val="32"/>
        </w:rPr>
        <w:t>0</w:t>
      </w:r>
      <w:r w:rsidRPr="00E172F8">
        <w:rPr>
          <w:rFonts w:eastAsia="仿宋_GB2312" w:cs="仿宋_GB2312" w:hint="eastAsia"/>
          <w:sz w:val="32"/>
          <w:szCs w:val="32"/>
        </w:rPr>
        <w:t>万元，较</w:t>
      </w:r>
      <w:r w:rsidRPr="00E172F8">
        <w:rPr>
          <w:rFonts w:eastAsia="仿宋_GB2312"/>
          <w:sz w:val="32"/>
          <w:szCs w:val="32"/>
        </w:rPr>
        <w:t>2019</w:t>
      </w:r>
      <w:r w:rsidRPr="00E172F8">
        <w:rPr>
          <w:rFonts w:eastAsia="仿宋_GB2312" w:cs="仿宋_GB2312" w:hint="eastAsia"/>
          <w:sz w:val="32"/>
          <w:szCs w:val="32"/>
        </w:rPr>
        <w:t>年</w:t>
      </w:r>
      <w:r w:rsidR="009E1E54">
        <w:rPr>
          <w:rFonts w:eastAsia="仿宋_GB2312" w:cs="仿宋_GB2312" w:hint="eastAsia"/>
          <w:sz w:val="32"/>
          <w:szCs w:val="32"/>
        </w:rPr>
        <w:t>50.95</w:t>
      </w:r>
      <w:r w:rsidR="009E1E54">
        <w:rPr>
          <w:rFonts w:eastAsia="仿宋_GB2312" w:cs="仿宋_GB2312" w:hint="eastAsia"/>
          <w:sz w:val="32"/>
          <w:szCs w:val="32"/>
        </w:rPr>
        <w:t>万元</w:t>
      </w:r>
      <w:r w:rsidRPr="00E172F8">
        <w:rPr>
          <w:rFonts w:eastAsia="仿宋_GB2312" w:cs="仿宋_GB2312" w:hint="eastAsia"/>
          <w:sz w:val="32"/>
          <w:szCs w:val="32"/>
        </w:rPr>
        <w:t>减少</w:t>
      </w:r>
      <w:r w:rsidR="009E1E54">
        <w:rPr>
          <w:rFonts w:eastAsia="仿宋_GB2312" w:cs="仿宋_GB2312" w:hint="eastAsia"/>
          <w:sz w:val="32"/>
          <w:szCs w:val="32"/>
        </w:rPr>
        <w:t>50.95</w:t>
      </w:r>
      <w:r w:rsidRPr="00E172F8">
        <w:rPr>
          <w:rFonts w:eastAsia="仿宋_GB2312" w:cs="仿宋_GB2312" w:hint="eastAsia"/>
          <w:sz w:val="32"/>
          <w:szCs w:val="32"/>
        </w:rPr>
        <w:t>万元，</w:t>
      </w:r>
      <w:r w:rsidR="009E1E54">
        <w:rPr>
          <w:rFonts w:eastAsia="仿宋_GB2312" w:cs="仿宋_GB2312" w:hint="eastAsia"/>
          <w:sz w:val="32"/>
          <w:szCs w:val="32"/>
        </w:rPr>
        <w:t>下降</w:t>
      </w:r>
      <w:r w:rsidR="009E1E54">
        <w:rPr>
          <w:rFonts w:eastAsia="仿宋_GB2312" w:cs="仿宋_GB2312" w:hint="eastAsia"/>
          <w:sz w:val="32"/>
          <w:szCs w:val="32"/>
        </w:rPr>
        <w:t>100</w:t>
      </w:r>
      <w:r w:rsidRPr="00E172F8">
        <w:rPr>
          <w:rFonts w:eastAsia="仿宋_GB2312"/>
          <w:sz w:val="32"/>
          <w:szCs w:val="32"/>
        </w:rPr>
        <w:t>%</w:t>
      </w:r>
      <w:r w:rsidRPr="00E172F8">
        <w:rPr>
          <w:rFonts w:eastAsia="仿宋_GB2312" w:cs="仿宋_GB2312" w:hint="eastAsia"/>
          <w:sz w:val="32"/>
          <w:szCs w:val="32"/>
        </w:rPr>
        <w:t>，主要原因是：</w:t>
      </w:r>
      <w:r w:rsidR="009E1E54">
        <w:rPr>
          <w:rFonts w:eastAsia="仿宋_GB2312" w:hint="eastAsia"/>
          <w:sz w:val="32"/>
          <w:szCs w:val="32"/>
        </w:rPr>
        <w:t>购置设备款按合同进度付款</w:t>
      </w:r>
      <w:r w:rsidRPr="00E172F8">
        <w:rPr>
          <w:rFonts w:eastAsia="仿宋_GB2312" w:cs="仿宋_GB2312" w:hint="eastAsia"/>
          <w:sz w:val="32"/>
          <w:szCs w:val="32"/>
        </w:rPr>
        <w:t>。</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本年支出的具体构成为：基本支出</w:t>
      </w:r>
      <w:r w:rsidR="009E1E54">
        <w:rPr>
          <w:rFonts w:eastAsia="仿宋_GB2312" w:hint="eastAsia"/>
          <w:sz w:val="32"/>
          <w:szCs w:val="32"/>
        </w:rPr>
        <w:t>2348.96</w:t>
      </w:r>
      <w:r w:rsidRPr="00E172F8">
        <w:rPr>
          <w:rFonts w:eastAsia="仿宋_GB2312" w:cs="仿宋_GB2312" w:hint="eastAsia"/>
          <w:sz w:val="32"/>
          <w:szCs w:val="32"/>
        </w:rPr>
        <w:t>万元，占</w:t>
      </w:r>
      <w:r w:rsidR="009E1E54">
        <w:rPr>
          <w:rFonts w:eastAsia="仿宋_GB2312" w:cs="仿宋_GB2312" w:hint="eastAsia"/>
          <w:sz w:val="32"/>
          <w:szCs w:val="32"/>
        </w:rPr>
        <w:t>84.34</w:t>
      </w:r>
      <w:r w:rsidRPr="00E172F8">
        <w:rPr>
          <w:rFonts w:eastAsia="仿宋_GB2312"/>
          <w:sz w:val="32"/>
          <w:szCs w:val="32"/>
        </w:rPr>
        <w:t>%</w:t>
      </w:r>
      <w:r w:rsidRPr="00E172F8">
        <w:rPr>
          <w:rFonts w:eastAsia="仿宋_GB2312" w:cs="仿宋_GB2312" w:hint="eastAsia"/>
          <w:sz w:val="32"/>
          <w:szCs w:val="32"/>
        </w:rPr>
        <w:t>；项目支出</w:t>
      </w:r>
      <w:r w:rsidR="009E1E54">
        <w:rPr>
          <w:rFonts w:eastAsia="仿宋_GB2312" w:hint="eastAsia"/>
          <w:sz w:val="32"/>
          <w:szCs w:val="32"/>
        </w:rPr>
        <w:t>436.24</w:t>
      </w:r>
      <w:r w:rsidRPr="00E172F8">
        <w:rPr>
          <w:rFonts w:eastAsia="仿宋_GB2312" w:cs="仿宋_GB2312" w:hint="eastAsia"/>
          <w:sz w:val="32"/>
          <w:szCs w:val="32"/>
        </w:rPr>
        <w:t>万元，占</w:t>
      </w:r>
      <w:r w:rsidR="009E1E54">
        <w:rPr>
          <w:rFonts w:eastAsia="仿宋_GB2312" w:hint="eastAsia"/>
          <w:sz w:val="32"/>
          <w:szCs w:val="32"/>
        </w:rPr>
        <w:t>15.66</w:t>
      </w:r>
      <w:r w:rsidRPr="00E172F8">
        <w:rPr>
          <w:rFonts w:eastAsia="仿宋_GB2312"/>
          <w:sz w:val="32"/>
          <w:szCs w:val="32"/>
        </w:rPr>
        <w:t xml:space="preserve"> %</w:t>
      </w:r>
      <w:r w:rsidRPr="00E172F8">
        <w:rPr>
          <w:rFonts w:eastAsia="仿宋_GB2312" w:cs="仿宋_GB2312" w:hint="eastAsia"/>
          <w:sz w:val="32"/>
          <w:szCs w:val="32"/>
        </w:rPr>
        <w:t>；经营支出</w:t>
      </w:r>
      <w:r w:rsidR="009E1E54">
        <w:rPr>
          <w:rFonts w:eastAsia="仿宋_GB2312" w:hint="eastAsia"/>
          <w:sz w:val="32"/>
          <w:szCs w:val="32"/>
        </w:rPr>
        <w:t>0</w:t>
      </w:r>
      <w:r w:rsidRPr="00E172F8">
        <w:rPr>
          <w:rFonts w:eastAsia="仿宋_GB2312" w:cs="仿宋_GB2312" w:hint="eastAsia"/>
          <w:sz w:val="32"/>
          <w:szCs w:val="32"/>
        </w:rPr>
        <w:t>万元，占</w:t>
      </w:r>
      <w:r w:rsidR="009E1E54">
        <w:rPr>
          <w:rFonts w:eastAsia="仿宋_GB2312" w:hint="eastAsia"/>
          <w:sz w:val="32"/>
          <w:szCs w:val="32"/>
        </w:rPr>
        <w:t>0</w:t>
      </w:r>
      <w:r w:rsidRPr="00E172F8">
        <w:rPr>
          <w:rFonts w:eastAsia="仿宋_GB2312"/>
          <w:sz w:val="32"/>
          <w:szCs w:val="32"/>
        </w:rPr>
        <w:t xml:space="preserve"> %</w:t>
      </w:r>
      <w:r w:rsidRPr="00E172F8">
        <w:rPr>
          <w:rFonts w:eastAsia="仿宋_GB2312" w:cs="仿宋_GB2312" w:hint="eastAsia"/>
          <w:sz w:val="32"/>
          <w:szCs w:val="32"/>
        </w:rPr>
        <w:t>；其他支出（对附属单位补助支出、上缴上级支出）</w:t>
      </w:r>
      <w:r w:rsidR="00DD0039">
        <w:rPr>
          <w:rFonts w:eastAsia="仿宋_GB2312" w:hint="eastAsia"/>
          <w:sz w:val="32"/>
          <w:szCs w:val="32"/>
        </w:rPr>
        <w:t>0</w:t>
      </w:r>
      <w:r w:rsidRPr="00E172F8">
        <w:rPr>
          <w:rFonts w:eastAsia="仿宋_GB2312" w:cs="仿宋_GB2312" w:hint="eastAsia"/>
          <w:sz w:val="32"/>
          <w:szCs w:val="32"/>
        </w:rPr>
        <w:t>万元，占</w:t>
      </w:r>
      <w:r w:rsidR="00DD0039">
        <w:rPr>
          <w:rFonts w:eastAsia="仿宋_GB2312" w:cs="仿宋_GB2312" w:hint="eastAsia"/>
          <w:sz w:val="32"/>
          <w:szCs w:val="32"/>
        </w:rPr>
        <w:t>0</w:t>
      </w:r>
      <w:r w:rsidRPr="00E172F8">
        <w:rPr>
          <w:rFonts w:eastAsia="仿宋_GB2312"/>
          <w:sz w:val="32"/>
          <w:szCs w:val="32"/>
        </w:rPr>
        <w:t>%</w:t>
      </w:r>
      <w:r w:rsidRPr="00E172F8">
        <w:rPr>
          <w:rFonts w:eastAsia="仿宋_GB2312" w:cs="仿宋_GB2312" w:hint="eastAsia"/>
          <w:sz w:val="32"/>
          <w:szCs w:val="32"/>
        </w:rPr>
        <w:t>。</w:t>
      </w:r>
    </w:p>
    <w:p w:rsidR="00BA53DB" w:rsidRPr="00E172F8" w:rsidRDefault="00BA53DB" w:rsidP="00567B41">
      <w:pPr>
        <w:spacing w:line="540" w:lineRule="exact"/>
        <w:ind w:firstLine="630"/>
        <w:jc w:val="left"/>
        <w:rPr>
          <w:rFonts w:ascii="黑体" w:eastAsia="黑体"/>
          <w:sz w:val="32"/>
          <w:szCs w:val="32"/>
        </w:rPr>
      </w:pPr>
      <w:r w:rsidRPr="00E172F8">
        <w:rPr>
          <w:rFonts w:ascii="黑体" w:eastAsia="黑体" w:cs="黑体" w:hint="eastAsia"/>
          <w:sz w:val="32"/>
          <w:szCs w:val="32"/>
        </w:rPr>
        <w:t>三、财政拨款支出决算情况说明</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本部门</w:t>
      </w:r>
      <w:r w:rsidRPr="00E172F8">
        <w:rPr>
          <w:rFonts w:eastAsia="仿宋_GB2312"/>
          <w:sz w:val="32"/>
          <w:szCs w:val="32"/>
        </w:rPr>
        <w:t>2020</w:t>
      </w:r>
      <w:r w:rsidRPr="00E172F8">
        <w:rPr>
          <w:rFonts w:eastAsia="仿宋_GB2312" w:cs="仿宋_GB2312" w:hint="eastAsia"/>
          <w:sz w:val="32"/>
          <w:szCs w:val="32"/>
        </w:rPr>
        <w:t>年度财政拨款本年支出年初预算数为</w:t>
      </w:r>
      <w:r w:rsidR="00DD0039" w:rsidRPr="00DD0039">
        <w:rPr>
          <w:rFonts w:eastAsia="仿宋_GB2312" w:cs="仿宋_GB2312" w:hint="eastAsia"/>
          <w:sz w:val="32"/>
          <w:szCs w:val="32"/>
        </w:rPr>
        <w:t>2976.45</w:t>
      </w:r>
      <w:r w:rsidRPr="00E172F8">
        <w:rPr>
          <w:rFonts w:eastAsia="仿宋_GB2312" w:cs="仿宋_GB2312" w:hint="eastAsia"/>
          <w:sz w:val="32"/>
          <w:szCs w:val="32"/>
        </w:rPr>
        <w:t>万</w:t>
      </w:r>
      <w:r w:rsidRPr="00E172F8">
        <w:rPr>
          <w:rFonts w:eastAsia="仿宋_GB2312" w:cs="仿宋_GB2312" w:hint="eastAsia"/>
          <w:sz w:val="32"/>
          <w:szCs w:val="32"/>
        </w:rPr>
        <w:lastRenderedPageBreak/>
        <w:t>元，决算数为</w:t>
      </w:r>
      <w:r w:rsidR="00E00351">
        <w:rPr>
          <w:rFonts w:eastAsia="仿宋_GB2312" w:hint="eastAsia"/>
          <w:sz w:val="32"/>
          <w:szCs w:val="32"/>
        </w:rPr>
        <w:t>2785.2</w:t>
      </w:r>
      <w:r w:rsidRPr="00E172F8">
        <w:rPr>
          <w:rFonts w:eastAsia="仿宋_GB2312" w:cs="仿宋_GB2312" w:hint="eastAsia"/>
          <w:sz w:val="32"/>
          <w:szCs w:val="32"/>
        </w:rPr>
        <w:t>万元，完成年初预算的</w:t>
      </w:r>
      <w:r w:rsidR="00DD0039">
        <w:rPr>
          <w:rFonts w:eastAsia="仿宋_GB2312" w:hint="eastAsia"/>
          <w:sz w:val="32"/>
          <w:szCs w:val="32"/>
        </w:rPr>
        <w:t>9</w:t>
      </w:r>
      <w:r w:rsidR="00C43CBD">
        <w:rPr>
          <w:rFonts w:eastAsia="仿宋_GB2312" w:hint="eastAsia"/>
          <w:sz w:val="32"/>
          <w:szCs w:val="32"/>
        </w:rPr>
        <w:t>3.57</w:t>
      </w:r>
      <w:r w:rsidRPr="00E172F8">
        <w:rPr>
          <w:rFonts w:eastAsia="仿宋_GB2312"/>
          <w:sz w:val="32"/>
          <w:szCs w:val="32"/>
        </w:rPr>
        <w:t>%</w:t>
      </w:r>
      <w:r w:rsidRPr="00E172F8">
        <w:rPr>
          <w:rFonts w:eastAsia="仿宋_GB2312" w:cs="仿宋_GB2312" w:hint="eastAsia"/>
          <w:sz w:val="32"/>
          <w:szCs w:val="32"/>
        </w:rPr>
        <w:t>。其中：</w:t>
      </w:r>
    </w:p>
    <w:p w:rsidR="00C43CBD" w:rsidRPr="00C43CBD" w:rsidRDefault="00C43CBD" w:rsidP="00567B41">
      <w:pPr>
        <w:spacing w:line="540" w:lineRule="exact"/>
        <w:ind w:firstLine="630"/>
        <w:jc w:val="left"/>
        <w:rPr>
          <w:rFonts w:eastAsia="仿宋_GB2312" w:cs="仿宋_GB2312"/>
          <w:sz w:val="32"/>
          <w:szCs w:val="32"/>
        </w:rPr>
      </w:pPr>
      <w:r w:rsidRPr="00C43CBD">
        <w:rPr>
          <w:rFonts w:eastAsia="仿宋_GB2312" w:cs="仿宋_GB2312" w:hint="eastAsia"/>
          <w:sz w:val="32"/>
          <w:szCs w:val="32"/>
        </w:rPr>
        <w:t>（一）一般公共服务支出年初预算数为</w:t>
      </w:r>
      <w:r w:rsidRPr="00C43CBD">
        <w:rPr>
          <w:rFonts w:eastAsia="仿宋_GB2312" w:cs="仿宋_GB2312" w:hint="eastAsia"/>
          <w:sz w:val="32"/>
          <w:szCs w:val="32"/>
        </w:rPr>
        <w:t>0</w:t>
      </w:r>
      <w:r w:rsidRPr="00C43CBD">
        <w:rPr>
          <w:rFonts w:eastAsia="仿宋_GB2312" w:cs="仿宋_GB2312" w:hint="eastAsia"/>
          <w:sz w:val="32"/>
          <w:szCs w:val="32"/>
        </w:rPr>
        <w:t>万元，决算数为</w:t>
      </w:r>
      <w:r>
        <w:rPr>
          <w:rFonts w:eastAsia="仿宋_GB2312" w:cs="仿宋_GB2312" w:hint="eastAsia"/>
          <w:sz w:val="32"/>
          <w:szCs w:val="32"/>
        </w:rPr>
        <w:t xml:space="preserve"> 20</w:t>
      </w:r>
      <w:r w:rsidRPr="00C43CBD">
        <w:rPr>
          <w:rFonts w:eastAsia="仿宋_GB2312" w:cs="仿宋_GB2312" w:hint="eastAsia"/>
          <w:sz w:val="32"/>
          <w:szCs w:val="32"/>
        </w:rPr>
        <w:t>万元，完成年初预算的</w:t>
      </w:r>
      <w:r w:rsidRPr="00C43CBD">
        <w:rPr>
          <w:rFonts w:eastAsia="仿宋_GB2312" w:cs="仿宋_GB2312" w:hint="eastAsia"/>
          <w:sz w:val="32"/>
          <w:szCs w:val="32"/>
        </w:rPr>
        <w:t>100%</w:t>
      </w:r>
      <w:r w:rsidRPr="00C43CBD">
        <w:rPr>
          <w:rFonts w:eastAsia="仿宋_GB2312" w:cs="仿宋_GB2312" w:hint="eastAsia"/>
          <w:sz w:val="32"/>
          <w:szCs w:val="32"/>
        </w:rPr>
        <w:t>，主要原因是：</w:t>
      </w:r>
      <w:r w:rsidR="0040713C">
        <w:rPr>
          <w:rFonts w:eastAsia="仿宋_GB2312" w:cs="仿宋_GB2312" w:hint="eastAsia"/>
          <w:sz w:val="32"/>
          <w:szCs w:val="32"/>
        </w:rPr>
        <w:t>宜财预指【</w:t>
      </w:r>
      <w:r w:rsidR="0040713C">
        <w:rPr>
          <w:rFonts w:eastAsia="仿宋_GB2312" w:cs="仿宋_GB2312" w:hint="eastAsia"/>
          <w:sz w:val="32"/>
          <w:szCs w:val="32"/>
        </w:rPr>
        <w:t>2020</w:t>
      </w:r>
      <w:r w:rsidR="0040713C">
        <w:rPr>
          <w:rFonts w:eastAsia="仿宋_GB2312" w:cs="仿宋_GB2312" w:hint="eastAsia"/>
          <w:sz w:val="32"/>
          <w:szCs w:val="32"/>
        </w:rPr>
        <w:t>】</w:t>
      </w:r>
      <w:r w:rsidR="0040713C">
        <w:rPr>
          <w:rFonts w:eastAsia="仿宋_GB2312" w:cs="仿宋_GB2312" w:hint="eastAsia"/>
          <w:sz w:val="32"/>
          <w:szCs w:val="32"/>
        </w:rPr>
        <w:t>266</w:t>
      </w:r>
      <w:r w:rsidR="0040713C">
        <w:rPr>
          <w:rFonts w:eastAsia="仿宋_GB2312" w:cs="仿宋_GB2312" w:hint="eastAsia"/>
          <w:sz w:val="32"/>
          <w:szCs w:val="32"/>
        </w:rPr>
        <w:t>号追加《平安宜春》抖音号工作经费。</w:t>
      </w:r>
    </w:p>
    <w:p w:rsidR="00C43CBD" w:rsidRPr="00C43CBD" w:rsidRDefault="00C43CBD" w:rsidP="00567B41">
      <w:pPr>
        <w:spacing w:line="540" w:lineRule="exact"/>
        <w:ind w:firstLine="630"/>
        <w:jc w:val="left"/>
        <w:rPr>
          <w:rFonts w:eastAsia="仿宋_GB2312" w:cs="仿宋_GB2312"/>
          <w:sz w:val="32"/>
          <w:szCs w:val="32"/>
        </w:rPr>
      </w:pPr>
      <w:r w:rsidRPr="00C43CBD">
        <w:rPr>
          <w:rFonts w:eastAsia="仿宋_GB2312" w:cs="仿宋_GB2312" w:hint="eastAsia"/>
          <w:sz w:val="32"/>
          <w:szCs w:val="32"/>
        </w:rPr>
        <w:t>（二）文化旅游体育与传媒支出年初预算数为</w:t>
      </w:r>
      <w:r w:rsidR="002C68B4">
        <w:rPr>
          <w:rFonts w:eastAsia="仿宋_GB2312" w:cs="仿宋_GB2312" w:hint="eastAsia"/>
          <w:sz w:val="32"/>
          <w:szCs w:val="32"/>
        </w:rPr>
        <w:t>2543.83</w:t>
      </w:r>
      <w:r w:rsidRPr="00C43CBD">
        <w:rPr>
          <w:rFonts w:eastAsia="仿宋_GB2312" w:cs="仿宋_GB2312" w:hint="eastAsia"/>
          <w:sz w:val="32"/>
          <w:szCs w:val="32"/>
        </w:rPr>
        <w:t>万元，决算数为</w:t>
      </w:r>
      <w:r w:rsidR="002C68B4">
        <w:rPr>
          <w:rFonts w:eastAsia="仿宋_GB2312" w:cs="仿宋_GB2312" w:hint="eastAsia"/>
          <w:sz w:val="32"/>
          <w:szCs w:val="32"/>
        </w:rPr>
        <w:t>2331.83</w:t>
      </w:r>
      <w:r w:rsidRPr="00C43CBD">
        <w:rPr>
          <w:rFonts w:eastAsia="仿宋_GB2312" w:cs="仿宋_GB2312" w:hint="eastAsia"/>
          <w:sz w:val="32"/>
          <w:szCs w:val="32"/>
        </w:rPr>
        <w:t>万元，完成年初预算的</w:t>
      </w:r>
      <w:r w:rsidR="002C68B4">
        <w:rPr>
          <w:rFonts w:eastAsia="仿宋_GB2312" w:cs="仿宋_GB2312" w:hint="eastAsia"/>
          <w:sz w:val="32"/>
          <w:szCs w:val="32"/>
        </w:rPr>
        <w:t>91.67</w:t>
      </w:r>
      <w:r w:rsidRPr="00C43CBD">
        <w:rPr>
          <w:rFonts w:eastAsia="仿宋_GB2312" w:cs="仿宋_GB2312" w:hint="eastAsia"/>
          <w:sz w:val="32"/>
          <w:szCs w:val="32"/>
        </w:rPr>
        <w:t>%</w:t>
      </w:r>
      <w:r w:rsidRPr="00C43CBD">
        <w:rPr>
          <w:rFonts w:eastAsia="仿宋_GB2312" w:cs="仿宋_GB2312" w:hint="eastAsia"/>
          <w:sz w:val="32"/>
          <w:szCs w:val="32"/>
        </w:rPr>
        <w:t>，</w:t>
      </w:r>
      <w:r w:rsidRPr="00D73919">
        <w:rPr>
          <w:rFonts w:eastAsia="仿宋_GB2312" w:cs="仿宋_GB2312" w:hint="eastAsia"/>
          <w:sz w:val="32"/>
          <w:szCs w:val="32"/>
        </w:rPr>
        <w:t>主要原因是：</w:t>
      </w:r>
      <w:r w:rsidR="000A6138">
        <w:rPr>
          <w:rFonts w:eastAsia="仿宋_GB2312" w:cs="仿宋_GB2312" w:hint="eastAsia"/>
          <w:sz w:val="32"/>
          <w:szCs w:val="32"/>
        </w:rPr>
        <w:t>广告收入未达预期，商品和服务支出及</w:t>
      </w:r>
      <w:r w:rsidR="00D73919" w:rsidRPr="00D73919">
        <w:rPr>
          <w:rFonts w:eastAsia="仿宋_GB2312" w:cs="仿宋_GB2312" w:hint="eastAsia"/>
          <w:sz w:val="32"/>
          <w:szCs w:val="32"/>
        </w:rPr>
        <w:t>资本性支出减少</w:t>
      </w:r>
      <w:r w:rsidRPr="00D73919">
        <w:rPr>
          <w:rFonts w:eastAsia="仿宋_GB2312" w:cs="仿宋_GB2312" w:hint="eastAsia"/>
          <w:sz w:val="32"/>
          <w:szCs w:val="32"/>
        </w:rPr>
        <w:t>。</w:t>
      </w:r>
    </w:p>
    <w:p w:rsidR="00C43CBD" w:rsidRPr="00C43CBD" w:rsidRDefault="00C43CBD" w:rsidP="00567B41">
      <w:pPr>
        <w:spacing w:line="540" w:lineRule="exact"/>
        <w:ind w:firstLine="630"/>
        <w:jc w:val="left"/>
        <w:rPr>
          <w:rFonts w:eastAsia="仿宋_GB2312" w:cs="仿宋_GB2312"/>
          <w:sz w:val="32"/>
          <w:szCs w:val="32"/>
        </w:rPr>
      </w:pPr>
      <w:r w:rsidRPr="00C43CBD">
        <w:rPr>
          <w:rFonts w:eastAsia="仿宋_GB2312" w:cs="仿宋_GB2312" w:hint="eastAsia"/>
          <w:sz w:val="32"/>
          <w:szCs w:val="32"/>
        </w:rPr>
        <w:t>（三）社会保障和就业支出年初预算数为</w:t>
      </w:r>
      <w:r w:rsidR="002C68B4">
        <w:rPr>
          <w:rFonts w:eastAsia="仿宋_GB2312" w:cs="仿宋_GB2312" w:hint="eastAsia"/>
          <w:sz w:val="32"/>
          <w:szCs w:val="32"/>
        </w:rPr>
        <w:t>319.44</w:t>
      </w:r>
      <w:r w:rsidRPr="00C43CBD">
        <w:rPr>
          <w:rFonts w:eastAsia="仿宋_GB2312" w:cs="仿宋_GB2312" w:hint="eastAsia"/>
          <w:sz w:val="32"/>
          <w:szCs w:val="32"/>
        </w:rPr>
        <w:t>万元，决算数为</w:t>
      </w:r>
      <w:r w:rsidR="002C68B4">
        <w:rPr>
          <w:rFonts w:eastAsia="仿宋_GB2312" w:cs="仿宋_GB2312" w:hint="eastAsia"/>
          <w:sz w:val="32"/>
          <w:szCs w:val="32"/>
        </w:rPr>
        <w:t>320.19</w:t>
      </w:r>
      <w:r w:rsidRPr="00C43CBD">
        <w:rPr>
          <w:rFonts w:eastAsia="仿宋_GB2312" w:cs="仿宋_GB2312" w:hint="eastAsia"/>
          <w:sz w:val="32"/>
          <w:szCs w:val="32"/>
        </w:rPr>
        <w:t>万元，完成年初预算的</w:t>
      </w:r>
      <w:r w:rsidR="002C68B4">
        <w:rPr>
          <w:rFonts w:eastAsia="仿宋_GB2312" w:cs="仿宋_GB2312" w:hint="eastAsia"/>
          <w:sz w:val="32"/>
          <w:szCs w:val="32"/>
        </w:rPr>
        <w:t>100.23</w:t>
      </w:r>
      <w:r w:rsidRPr="00C43CBD">
        <w:rPr>
          <w:rFonts w:eastAsia="仿宋_GB2312" w:cs="仿宋_GB2312" w:hint="eastAsia"/>
          <w:sz w:val="32"/>
          <w:szCs w:val="32"/>
        </w:rPr>
        <w:t>%</w:t>
      </w:r>
      <w:r w:rsidRPr="00C43CBD">
        <w:rPr>
          <w:rFonts w:eastAsia="仿宋_GB2312" w:cs="仿宋_GB2312" w:hint="eastAsia"/>
          <w:sz w:val="32"/>
          <w:szCs w:val="32"/>
        </w:rPr>
        <w:t>，主要原因是：正常社会保障支出。</w:t>
      </w:r>
    </w:p>
    <w:p w:rsidR="00C43CBD" w:rsidRPr="00C43CBD" w:rsidRDefault="00C43CBD" w:rsidP="00567B41">
      <w:pPr>
        <w:spacing w:line="540" w:lineRule="exact"/>
        <w:ind w:firstLine="630"/>
        <w:jc w:val="left"/>
        <w:rPr>
          <w:rFonts w:eastAsia="仿宋_GB2312" w:cs="仿宋_GB2312"/>
          <w:sz w:val="32"/>
          <w:szCs w:val="32"/>
        </w:rPr>
      </w:pPr>
      <w:r w:rsidRPr="00C43CBD">
        <w:rPr>
          <w:rFonts w:eastAsia="仿宋_GB2312" w:cs="仿宋_GB2312" w:hint="eastAsia"/>
          <w:sz w:val="32"/>
          <w:szCs w:val="32"/>
        </w:rPr>
        <w:t>（</w:t>
      </w:r>
      <w:r w:rsidR="00307889">
        <w:rPr>
          <w:rFonts w:eastAsia="仿宋_GB2312" w:cs="仿宋_GB2312" w:hint="eastAsia"/>
          <w:sz w:val="32"/>
          <w:szCs w:val="32"/>
        </w:rPr>
        <w:t>四</w:t>
      </w:r>
      <w:r w:rsidRPr="00C43CBD">
        <w:rPr>
          <w:rFonts w:eastAsia="仿宋_GB2312" w:cs="仿宋_GB2312" w:hint="eastAsia"/>
          <w:sz w:val="32"/>
          <w:szCs w:val="32"/>
        </w:rPr>
        <w:t>）住房保障支出年初预算数为</w:t>
      </w:r>
      <w:r w:rsidR="00307889">
        <w:rPr>
          <w:rFonts w:eastAsia="仿宋_GB2312" w:cs="仿宋_GB2312" w:hint="eastAsia"/>
          <w:sz w:val="32"/>
          <w:szCs w:val="32"/>
        </w:rPr>
        <w:t>113.18</w:t>
      </w:r>
      <w:r w:rsidRPr="00C43CBD">
        <w:rPr>
          <w:rFonts w:eastAsia="仿宋_GB2312" w:cs="仿宋_GB2312" w:hint="eastAsia"/>
          <w:sz w:val="32"/>
          <w:szCs w:val="32"/>
        </w:rPr>
        <w:t>万元，决算数为</w:t>
      </w:r>
      <w:r w:rsidR="00307889">
        <w:rPr>
          <w:rFonts w:eastAsia="仿宋_GB2312" w:cs="仿宋_GB2312" w:hint="eastAsia"/>
          <w:sz w:val="32"/>
          <w:szCs w:val="32"/>
        </w:rPr>
        <w:t>113.18</w:t>
      </w:r>
      <w:r w:rsidRPr="00C43CBD">
        <w:rPr>
          <w:rFonts w:eastAsia="仿宋_GB2312" w:cs="仿宋_GB2312" w:hint="eastAsia"/>
          <w:sz w:val="32"/>
          <w:szCs w:val="32"/>
        </w:rPr>
        <w:t>万元，完成年初预算的</w:t>
      </w:r>
      <w:r w:rsidRPr="00C43CBD">
        <w:rPr>
          <w:rFonts w:eastAsia="仿宋_GB2312" w:cs="仿宋_GB2312" w:hint="eastAsia"/>
          <w:sz w:val="32"/>
          <w:szCs w:val="32"/>
        </w:rPr>
        <w:t>100%</w:t>
      </w:r>
      <w:r w:rsidRPr="00C43CBD">
        <w:rPr>
          <w:rFonts w:eastAsia="仿宋_GB2312" w:cs="仿宋_GB2312" w:hint="eastAsia"/>
          <w:sz w:val="32"/>
          <w:szCs w:val="32"/>
        </w:rPr>
        <w:t>，</w:t>
      </w:r>
      <w:r w:rsidR="005124C1">
        <w:rPr>
          <w:rFonts w:eastAsia="仿宋_GB2312" w:cs="仿宋_GB2312" w:hint="eastAsia"/>
          <w:sz w:val="32"/>
          <w:szCs w:val="32"/>
        </w:rPr>
        <w:t>按预算支出</w:t>
      </w:r>
      <w:r w:rsidRPr="00C43CBD">
        <w:rPr>
          <w:rFonts w:eastAsia="仿宋_GB2312" w:cs="仿宋_GB2312" w:hint="eastAsia"/>
          <w:sz w:val="32"/>
          <w:szCs w:val="32"/>
        </w:rPr>
        <w:t>住房公积金。</w:t>
      </w:r>
    </w:p>
    <w:p w:rsidR="00BA53DB" w:rsidRPr="00E172F8" w:rsidRDefault="00BA53DB" w:rsidP="00567B41">
      <w:pPr>
        <w:spacing w:line="540" w:lineRule="exact"/>
        <w:ind w:firstLine="630"/>
        <w:jc w:val="left"/>
        <w:rPr>
          <w:rFonts w:ascii="黑体" w:eastAsia="黑体"/>
          <w:sz w:val="32"/>
          <w:szCs w:val="32"/>
        </w:rPr>
      </w:pPr>
      <w:r w:rsidRPr="00E172F8">
        <w:rPr>
          <w:rFonts w:ascii="黑体" w:eastAsia="黑体" w:cs="黑体" w:hint="eastAsia"/>
          <w:sz w:val="32"/>
          <w:szCs w:val="32"/>
        </w:rPr>
        <w:t>四、一般公共预算财政拨款基本支出决算情况说明</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本部门</w:t>
      </w:r>
      <w:r w:rsidRPr="00E172F8">
        <w:rPr>
          <w:rFonts w:eastAsia="仿宋_GB2312"/>
          <w:sz w:val="32"/>
          <w:szCs w:val="32"/>
        </w:rPr>
        <w:t>2020</w:t>
      </w:r>
      <w:r w:rsidRPr="00E172F8">
        <w:rPr>
          <w:rFonts w:eastAsia="仿宋_GB2312" w:cs="仿宋_GB2312" w:hint="eastAsia"/>
          <w:sz w:val="32"/>
          <w:szCs w:val="32"/>
        </w:rPr>
        <w:t>年度一般公共预算财政拨款基本支出</w:t>
      </w:r>
      <w:r w:rsidR="00307889">
        <w:rPr>
          <w:rFonts w:eastAsia="仿宋_GB2312" w:cs="仿宋_GB2312" w:hint="eastAsia"/>
          <w:sz w:val="32"/>
          <w:szCs w:val="32"/>
        </w:rPr>
        <w:t>2348.96</w:t>
      </w:r>
      <w:r w:rsidRPr="00E172F8">
        <w:rPr>
          <w:rFonts w:eastAsia="仿宋_GB2312" w:cs="仿宋_GB2312" w:hint="eastAsia"/>
          <w:sz w:val="32"/>
          <w:szCs w:val="32"/>
        </w:rPr>
        <w:t>万元，其中：</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（一）工资福利支出</w:t>
      </w:r>
      <w:r w:rsidR="00307889">
        <w:rPr>
          <w:rFonts w:eastAsia="仿宋_GB2312" w:cs="仿宋_GB2312" w:hint="eastAsia"/>
          <w:sz w:val="32"/>
          <w:szCs w:val="32"/>
        </w:rPr>
        <w:t>2082.97</w:t>
      </w:r>
      <w:r w:rsidRPr="00E172F8">
        <w:rPr>
          <w:rFonts w:eastAsia="仿宋_GB2312" w:cs="仿宋_GB2312" w:hint="eastAsia"/>
          <w:sz w:val="32"/>
          <w:szCs w:val="32"/>
        </w:rPr>
        <w:t>万元，较</w:t>
      </w:r>
      <w:r w:rsidRPr="00E172F8">
        <w:rPr>
          <w:rFonts w:eastAsia="仿宋_GB2312"/>
          <w:sz w:val="32"/>
          <w:szCs w:val="32"/>
        </w:rPr>
        <w:t>2019</w:t>
      </w:r>
      <w:r w:rsidRPr="00E172F8">
        <w:rPr>
          <w:rFonts w:eastAsia="仿宋_GB2312" w:cs="仿宋_GB2312" w:hint="eastAsia"/>
          <w:sz w:val="32"/>
          <w:szCs w:val="32"/>
        </w:rPr>
        <w:t>年</w:t>
      </w:r>
      <w:r w:rsidR="00307889">
        <w:rPr>
          <w:rFonts w:eastAsia="仿宋_GB2312" w:cs="仿宋_GB2312" w:hint="eastAsia"/>
          <w:sz w:val="32"/>
          <w:szCs w:val="32"/>
        </w:rPr>
        <w:t>2098.36</w:t>
      </w:r>
      <w:r w:rsidR="00307889">
        <w:rPr>
          <w:rFonts w:eastAsia="仿宋_GB2312" w:cs="仿宋_GB2312" w:hint="eastAsia"/>
          <w:sz w:val="32"/>
          <w:szCs w:val="32"/>
        </w:rPr>
        <w:t>万元减少</w:t>
      </w:r>
      <w:r w:rsidR="00307889">
        <w:rPr>
          <w:rFonts w:eastAsia="仿宋_GB2312" w:cs="仿宋_GB2312" w:hint="eastAsia"/>
          <w:sz w:val="32"/>
          <w:szCs w:val="32"/>
        </w:rPr>
        <w:t>15.39</w:t>
      </w:r>
      <w:r w:rsidRPr="00E172F8">
        <w:rPr>
          <w:rFonts w:eastAsia="仿宋_GB2312" w:cs="仿宋_GB2312" w:hint="eastAsia"/>
          <w:sz w:val="32"/>
          <w:szCs w:val="32"/>
        </w:rPr>
        <w:t>万元，下降</w:t>
      </w:r>
      <w:r w:rsidR="00307889">
        <w:rPr>
          <w:rFonts w:eastAsia="仿宋_GB2312" w:cs="仿宋_GB2312" w:hint="eastAsia"/>
          <w:sz w:val="32"/>
          <w:szCs w:val="32"/>
        </w:rPr>
        <w:t>0.73</w:t>
      </w:r>
      <w:r w:rsidRPr="00E172F8">
        <w:rPr>
          <w:rFonts w:eastAsia="仿宋_GB2312"/>
          <w:sz w:val="32"/>
          <w:szCs w:val="32"/>
        </w:rPr>
        <w:t>%</w:t>
      </w:r>
      <w:r w:rsidRPr="00E172F8">
        <w:rPr>
          <w:rFonts w:eastAsia="仿宋_GB2312" w:cs="仿宋_GB2312" w:hint="eastAsia"/>
          <w:sz w:val="32"/>
          <w:szCs w:val="32"/>
        </w:rPr>
        <w:t>，主要原因是：</w:t>
      </w:r>
      <w:r w:rsidR="00307889">
        <w:rPr>
          <w:rFonts w:eastAsia="仿宋_GB2312" w:hint="eastAsia"/>
          <w:sz w:val="32"/>
          <w:szCs w:val="32"/>
        </w:rPr>
        <w:t>职工退休</w:t>
      </w:r>
      <w:r w:rsidR="00C5771F">
        <w:rPr>
          <w:rFonts w:eastAsia="仿宋_GB2312" w:hint="eastAsia"/>
          <w:sz w:val="32"/>
          <w:szCs w:val="32"/>
        </w:rPr>
        <w:t>和调离</w:t>
      </w:r>
      <w:r w:rsidRPr="00E172F8">
        <w:rPr>
          <w:rFonts w:eastAsia="仿宋_GB2312" w:cs="仿宋_GB2312" w:hint="eastAsia"/>
          <w:sz w:val="32"/>
          <w:szCs w:val="32"/>
        </w:rPr>
        <w:t>。</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（二）商品和服务支出</w:t>
      </w:r>
      <w:r w:rsidR="00307889">
        <w:rPr>
          <w:rFonts w:eastAsia="仿宋_GB2312" w:hint="eastAsia"/>
          <w:sz w:val="32"/>
          <w:szCs w:val="32"/>
        </w:rPr>
        <w:t>194.44</w:t>
      </w:r>
      <w:r w:rsidRPr="00E172F8">
        <w:rPr>
          <w:rFonts w:eastAsia="仿宋_GB2312" w:cs="仿宋_GB2312" w:hint="eastAsia"/>
          <w:sz w:val="32"/>
          <w:szCs w:val="32"/>
        </w:rPr>
        <w:t>万元，较</w:t>
      </w:r>
      <w:r w:rsidRPr="00E172F8">
        <w:rPr>
          <w:rFonts w:eastAsia="仿宋_GB2312"/>
          <w:sz w:val="32"/>
          <w:szCs w:val="32"/>
        </w:rPr>
        <w:t>2019</w:t>
      </w:r>
      <w:r w:rsidRPr="00E172F8">
        <w:rPr>
          <w:rFonts w:eastAsia="仿宋_GB2312" w:cs="仿宋_GB2312" w:hint="eastAsia"/>
          <w:sz w:val="32"/>
          <w:szCs w:val="32"/>
        </w:rPr>
        <w:t>年</w:t>
      </w:r>
      <w:r w:rsidR="00307889">
        <w:rPr>
          <w:rFonts w:eastAsia="仿宋_GB2312" w:cs="仿宋_GB2312" w:hint="eastAsia"/>
          <w:sz w:val="32"/>
          <w:szCs w:val="32"/>
        </w:rPr>
        <w:t>338.39</w:t>
      </w:r>
      <w:r w:rsidR="00307889">
        <w:rPr>
          <w:rFonts w:eastAsia="仿宋_GB2312" w:cs="仿宋_GB2312" w:hint="eastAsia"/>
          <w:sz w:val="32"/>
          <w:szCs w:val="32"/>
        </w:rPr>
        <w:t>万元</w:t>
      </w:r>
      <w:r w:rsidRPr="00E172F8">
        <w:rPr>
          <w:rFonts w:eastAsia="仿宋_GB2312" w:cs="仿宋_GB2312" w:hint="eastAsia"/>
          <w:sz w:val="32"/>
          <w:szCs w:val="32"/>
        </w:rPr>
        <w:t>减少</w:t>
      </w:r>
      <w:r w:rsidR="00307889">
        <w:rPr>
          <w:rFonts w:eastAsia="仿宋_GB2312" w:cs="仿宋_GB2312" w:hint="eastAsia"/>
          <w:sz w:val="32"/>
          <w:szCs w:val="32"/>
        </w:rPr>
        <w:t>143.95</w:t>
      </w:r>
      <w:r w:rsidRPr="00E172F8">
        <w:rPr>
          <w:rFonts w:eastAsia="仿宋_GB2312" w:cs="仿宋_GB2312" w:hint="eastAsia"/>
          <w:sz w:val="32"/>
          <w:szCs w:val="32"/>
        </w:rPr>
        <w:t>万元，下降</w:t>
      </w:r>
      <w:r w:rsidR="00075D52">
        <w:rPr>
          <w:rFonts w:eastAsia="仿宋_GB2312" w:cs="仿宋_GB2312" w:hint="eastAsia"/>
          <w:sz w:val="32"/>
          <w:szCs w:val="32"/>
        </w:rPr>
        <w:t>42.54</w:t>
      </w:r>
      <w:r w:rsidRPr="00E172F8">
        <w:rPr>
          <w:rFonts w:eastAsia="仿宋_GB2312"/>
          <w:sz w:val="32"/>
          <w:szCs w:val="32"/>
        </w:rPr>
        <w:t>%</w:t>
      </w:r>
      <w:r w:rsidRPr="00E172F8">
        <w:rPr>
          <w:rFonts w:eastAsia="仿宋_GB2312" w:cs="仿宋_GB2312" w:hint="eastAsia"/>
          <w:sz w:val="32"/>
          <w:szCs w:val="32"/>
        </w:rPr>
        <w:t>，主要原因是：</w:t>
      </w:r>
      <w:r w:rsidR="00464FB6">
        <w:rPr>
          <w:rFonts w:eastAsia="仿宋_GB2312" w:cs="仿宋_GB2312" w:hint="eastAsia"/>
          <w:sz w:val="32"/>
          <w:szCs w:val="32"/>
        </w:rPr>
        <w:t>广告收入未达预期，</w:t>
      </w:r>
      <w:r w:rsidR="00075D52">
        <w:rPr>
          <w:rFonts w:eastAsia="仿宋_GB2312" w:hint="eastAsia"/>
          <w:sz w:val="32"/>
          <w:szCs w:val="32"/>
        </w:rPr>
        <w:t>严格执行相关规定减少商品和服务支出</w:t>
      </w:r>
      <w:r w:rsidRPr="00E172F8">
        <w:rPr>
          <w:rFonts w:eastAsia="仿宋_GB2312" w:cs="仿宋_GB2312" w:hint="eastAsia"/>
          <w:sz w:val="32"/>
          <w:szCs w:val="32"/>
        </w:rPr>
        <w:t>。</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（三）对个人和家庭补助支出</w:t>
      </w:r>
      <w:r w:rsidR="00307889">
        <w:rPr>
          <w:rFonts w:eastAsia="仿宋_GB2312" w:hint="eastAsia"/>
          <w:sz w:val="32"/>
          <w:szCs w:val="32"/>
        </w:rPr>
        <w:t>71.55</w:t>
      </w:r>
      <w:r w:rsidRPr="00E172F8">
        <w:rPr>
          <w:rFonts w:eastAsia="仿宋_GB2312" w:cs="仿宋_GB2312" w:hint="eastAsia"/>
          <w:sz w:val="32"/>
          <w:szCs w:val="32"/>
        </w:rPr>
        <w:t>万元，较</w:t>
      </w:r>
      <w:r w:rsidRPr="00E172F8">
        <w:rPr>
          <w:rFonts w:eastAsia="仿宋_GB2312"/>
          <w:sz w:val="32"/>
          <w:szCs w:val="32"/>
        </w:rPr>
        <w:t>2019</w:t>
      </w:r>
      <w:r w:rsidRPr="00E172F8">
        <w:rPr>
          <w:rFonts w:eastAsia="仿宋_GB2312" w:cs="仿宋_GB2312" w:hint="eastAsia"/>
          <w:sz w:val="32"/>
          <w:szCs w:val="32"/>
        </w:rPr>
        <w:t>年</w:t>
      </w:r>
      <w:r w:rsidR="00307889">
        <w:rPr>
          <w:rFonts w:eastAsia="仿宋_GB2312" w:cs="仿宋_GB2312" w:hint="eastAsia"/>
          <w:sz w:val="32"/>
          <w:szCs w:val="32"/>
        </w:rPr>
        <w:t>63.45</w:t>
      </w:r>
      <w:r w:rsidR="00307889">
        <w:rPr>
          <w:rFonts w:eastAsia="仿宋_GB2312" w:cs="仿宋_GB2312" w:hint="eastAsia"/>
          <w:sz w:val="32"/>
          <w:szCs w:val="32"/>
        </w:rPr>
        <w:t>万元</w:t>
      </w:r>
      <w:r w:rsidRPr="00E172F8">
        <w:rPr>
          <w:rFonts w:eastAsia="仿宋_GB2312" w:cs="仿宋_GB2312" w:hint="eastAsia"/>
          <w:sz w:val="32"/>
          <w:szCs w:val="32"/>
        </w:rPr>
        <w:t>增加</w:t>
      </w:r>
      <w:r w:rsidR="00F5770A">
        <w:rPr>
          <w:rFonts w:eastAsia="仿宋_GB2312" w:cs="仿宋_GB2312" w:hint="eastAsia"/>
          <w:sz w:val="32"/>
          <w:szCs w:val="32"/>
        </w:rPr>
        <w:t>8.1</w:t>
      </w:r>
      <w:r w:rsidRPr="00E172F8">
        <w:rPr>
          <w:rFonts w:eastAsia="仿宋_GB2312" w:cs="仿宋_GB2312" w:hint="eastAsia"/>
          <w:sz w:val="32"/>
          <w:szCs w:val="32"/>
        </w:rPr>
        <w:t>万元，增长</w:t>
      </w:r>
      <w:r w:rsidR="00F5770A">
        <w:rPr>
          <w:rFonts w:eastAsia="仿宋_GB2312" w:cs="仿宋_GB2312" w:hint="eastAsia"/>
          <w:sz w:val="32"/>
          <w:szCs w:val="32"/>
        </w:rPr>
        <w:t>12.77</w:t>
      </w:r>
      <w:r w:rsidRPr="00E172F8">
        <w:rPr>
          <w:rFonts w:eastAsia="仿宋_GB2312"/>
          <w:sz w:val="32"/>
          <w:szCs w:val="32"/>
        </w:rPr>
        <w:t>%</w:t>
      </w:r>
      <w:r w:rsidRPr="00E172F8">
        <w:rPr>
          <w:rFonts w:eastAsia="仿宋_GB2312" w:cs="仿宋_GB2312" w:hint="eastAsia"/>
          <w:sz w:val="32"/>
          <w:szCs w:val="32"/>
        </w:rPr>
        <w:t>，主要原因是：</w:t>
      </w:r>
      <w:r w:rsidR="00F5770A">
        <w:rPr>
          <w:rFonts w:eastAsia="仿宋_GB2312" w:hint="eastAsia"/>
          <w:sz w:val="32"/>
          <w:szCs w:val="32"/>
        </w:rPr>
        <w:t>退休人员增加</w:t>
      </w:r>
      <w:r w:rsidRPr="00E172F8">
        <w:rPr>
          <w:rFonts w:eastAsia="仿宋_GB2312" w:cs="仿宋_GB2312" w:hint="eastAsia"/>
          <w:sz w:val="32"/>
          <w:szCs w:val="32"/>
        </w:rPr>
        <w:t>。</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（四）资本性支出</w:t>
      </w:r>
      <w:r w:rsidR="00307889">
        <w:rPr>
          <w:rFonts w:eastAsia="仿宋_GB2312" w:hint="eastAsia"/>
          <w:sz w:val="32"/>
          <w:szCs w:val="32"/>
        </w:rPr>
        <w:t>0</w:t>
      </w:r>
      <w:r w:rsidRPr="00E172F8">
        <w:rPr>
          <w:rFonts w:eastAsia="仿宋_GB2312" w:cs="仿宋_GB2312" w:hint="eastAsia"/>
          <w:sz w:val="32"/>
          <w:szCs w:val="32"/>
        </w:rPr>
        <w:t>万元，较</w:t>
      </w:r>
      <w:r w:rsidRPr="00E172F8">
        <w:rPr>
          <w:rFonts w:eastAsia="仿宋_GB2312"/>
          <w:sz w:val="32"/>
          <w:szCs w:val="32"/>
        </w:rPr>
        <w:t>2019</w:t>
      </w:r>
      <w:r w:rsidRPr="00E172F8">
        <w:rPr>
          <w:rFonts w:eastAsia="仿宋_GB2312" w:cs="仿宋_GB2312" w:hint="eastAsia"/>
          <w:sz w:val="32"/>
          <w:szCs w:val="32"/>
        </w:rPr>
        <w:t>年</w:t>
      </w:r>
      <w:r w:rsidR="00307889">
        <w:rPr>
          <w:rFonts w:eastAsia="仿宋_GB2312" w:cs="仿宋_GB2312" w:hint="eastAsia"/>
          <w:sz w:val="32"/>
          <w:szCs w:val="32"/>
        </w:rPr>
        <w:t>1363.95</w:t>
      </w:r>
      <w:r w:rsidR="00307889">
        <w:rPr>
          <w:rFonts w:eastAsia="仿宋_GB2312" w:cs="仿宋_GB2312" w:hint="eastAsia"/>
          <w:sz w:val="32"/>
          <w:szCs w:val="32"/>
        </w:rPr>
        <w:t>万元</w:t>
      </w:r>
      <w:r w:rsidRPr="00E172F8">
        <w:rPr>
          <w:rFonts w:eastAsia="仿宋_GB2312" w:cs="仿宋_GB2312" w:hint="eastAsia"/>
          <w:sz w:val="32"/>
          <w:szCs w:val="32"/>
        </w:rPr>
        <w:t>减少</w:t>
      </w:r>
      <w:r w:rsidR="00F5770A">
        <w:rPr>
          <w:rFonts w:eastAsia="仿宋_GB2312" w:hint="eastAsia"/>
          <w:sz w:val="32"/>
          <w:szCs w:val="32"/>
        </w:rPr>
        <w:t>1363.95</w:t>
      </w:r>
      <w:r w:rsidRPr="00E172F8">
        <w:rPr>
          <w:rFonts w:eastAsia="仿宋_GB2312" w:cs="仿宋_GB2312" w:hint="eastAsia"/>
          <w:sz w:val="32"/>
          <w:szCs w:val="32"/>
        </w:rPr>
        <w:lastRenderedPageBreak/>
        <w:t>万元，下降</w:t>
      </w:r>
      <w:r w:rsidR="00F5770A">
        <w:rPr>
          <w:rFonts w:eastAsia="仿宋_GB2312" w:cs="仿宋_GB2312" w:hint="eastAsia"/>
          <w:sz w:val="32"/>
          <w:szCs w:val="32"/>
        </w:rPr>
        <w:t>100</w:t>
      </w:r>
      <w:r w:rsidRPr="00E172F8">
        <w:rPr>
          <w:rFonts w:eastAsia="仿宋_GB2312"/>
          <w:sz w:val="32"/>
          <w:szCs w:val="32"/>
        </w:rPr>
        <w:t>%</w:t>
      </w:r>
      <w:r w:rsidRPr="00E172F8">
        <w:rPr>
          <w:rFonts w:eastAsia="仿宋_GB2312" w:cs="仿宋_GB2312" w:hint="eastAsia"/>
          <w:sz w:val="32"/>
          <w:szCs w:val="32"/>
        </w:rPr>
        <w:t>，主要原因是：</w:t>
      </w:r>
      <w:r w:rsidR="00F5770A">
        <w:rPr>
          <w:rFonts w:eastAsia="仿宋_GB2312" w:hint="eastAsia"/>
          <w:sz w:val="32"/>
          <w:szCs w:val="32"/>
        </w:rPr>
        <w:t>政府采购减少，</w:t>
      </w:r>
      <w:r w:rsidR="00C5771F">
        <w:rPr>
          <w:rFonts w:eastAsia="仿宋_GB2312" w:hint="eastAsia"/>
          <w:sz w:val="32"/>
          <w:szCs w:val="32"/>
        </w:rPr>
        <w:t>政府采购</w:t>
      </w:r>
      <w:r w:rsidR="00F5770A">
        <w:rPr>
          <w:rFonts w:eastAsia="仿宋_GB2312" w:hint="eastAsia"/>
          <w:sz w:val="32"/>
          <w:szCs w:val="32"/>
        </w:rPr>
        <w:t>支出</w:t>
      </w:r>
      <w:r w:rsidR="00C5771F">
        <w:rPr>
          <w:rFonts w:eastAsia="仿宋_GB2312" w:hint="eastAsia"/>
          <w:sz w:val="32"/>
          <w:szCs w:val="32"/>
        </w:rPr>
        <w:t>列项目支出</w:t>
      </w:r>
      <w:r w:rsidRPr="00E172F8">
        <w:rPr>
          <w:rFonts w:eastAsia="仿宋_GB2312" w:cs="仿宋_GB2312" w:hint="eastAsia"/>
          <w:sz w:val="32"/>
          <w:szCs w:val="32"/>
        </w:rPr>
        <w:t>。</w:t>
      </w:r>
    </w:p>
    <w:p w:rsidR="00BA53DB" w:rsidRPr="00E172F8" w:rsidRDefault="00BA53DB" w:rsidP="00567B41">
      <w:pPr>
        <w:spacing w:line="540" w:lineRule="exact"/>
        <w:ind w:firstLine="630"/>
        <w:jc w:val="left"/>
        <w:rPr>
          <w:rFonts w:ascii="黑体" w:eastAsia="黑体"/>
          <w:sz w:val="32"/>
          <w:szCs w:val="32"/>
        </w:rPr>
      </w:pPr>
      <w:r w:rsidRPr="00E172F8">
        <w:rPr>
          <w:rFonts w:ascii="黑体" w:eastAsia="黑体" w:cs="黑体" w:hint="eastAsia"/>
          <w:sz w:val="32"/>
          <w:szCs w:val="32"/>
        </w:rPr>
        <w:t>五、一般公共预算财政拨款</w:t>
      </w:r>
      <w:r w:rsidRPr="00E172F8">
        <w:rPr>
          <w:rFonts w:ascii="黑体" w:eastAsia="黑体"/>
          <w:sz w:val="32"/>
          <w:szCs w:val="32"/>
        </w:rPr>
        <w:t>“</w:t>
      </w:r>
      <w:r w:rsidRPr="00E172F8">
        <w:rPr>
          <w:rFonts w:ascii="黑体" w:eastAsia="黑体" w:cs="黑体" w:hint="eastAsia"/>
          <w:sz w:val="32"/>
          <w:szCs w:val="32"/>
        </w:rPr>
        <w:t>三公</w:t>
      </w:r>
      <w:r w:rsidRPr="00E172F8">
        <w:rPr>
          <w:rFonts w:ascii="黑体" w:eastAsia="黑体"/>
          <w:sz w:val="32"/>
          <w:szCs w:val="32"/>
        </w:rPr>
        <w:t>”</w:t>
      </w:r>
      <w:r w:rsidRPr="00E172F8">
        <w:rPr>
          <w:rFonts w:ascii="黑体" w:eastAsia="黑体" w:cs="黑体" w:hint="eastAsia"/>
          <w:sz w:val="32"/>
          <w:szCs w:val="32"/>
        </w:rPr>
        <w:t>经费支出决算情况说明</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本部门</w:t>
      </w:r>
      <w:r w:rsidRPr="00E172F8">
        <w:rPr>
          <w:rFonts w:eastAsia="仿宋_GB2312"/>
          <w:sz w:val="32"/>
          <w:szCs w:val="32"/>
        </w:rPr>
        <w:t>2020</w:t>
      </w:r>
      <w:r w:rsidRPr="00E172F8">
        <w:rPr>
          <w:rFonts w:eastAsia="仿宋_GB2312" w:cs="仿宋_GB2312" w:hint="eastAsia"/>
          <w:sz w:val="32"/>
          <w:szCs w:val="32"/>
        </w:rPr>
        <w:t>年度一般公共预算财政拨款</w:t>
      </w:r>
      <w:r w:rsidRPr="00E172F8">
        <w:rPr>
          <w:rFonts w:eastAsia="仿宋_GB2312"/>
          <w:sz w:val="32"/>
          <w:szCs w:val="32"/>
        </w:rPr>
        <w:t>“</w:t>
      </w:r>
      <w:r w:rsidRPr="00E172F8">
        <w:rPr>
          <w:rFonts w:eastAsia="仿宋_GB2312" w:cs="仿宋_GB2312" w:hint="eastAsia"/>
          <w:sz w:val="32"/>
          <w:szCs w:val="32"/>
        </w:rPr>
        <w:t>三公</w:t>
      </w:r>
      <w:r w:rsidRPr="00E172F8">
        <w:rPr>
          <w:rFonts w:eastAsia="仿宋_GB2312"/>
          <w:sz w:val="32"/>
          <w:szCs w:val="32"/>
        </w:rPr>
        <w:t>”</w:t>
      </w:r>
      <w:r w:rsidRPr="00E172F8">
        <w:rPr>
          <w:rFonts w:eastAsia="仿宋_GB2312" w:cs="仿宋_GB2312" w:hint="eastAsia"/>
          <w:sz w:val="32"/>
          <w:szCs w:val="32"/>
        </w:rPr>
        <w:t>经费支出年初预算数为</w:t>
      </w:r>
      <w:r w:rsidR="00145E70">
        <w:rPr>
          <w:rFonts w:eastAsia="仿宋_GB2312" w:hint="eastAsia"/>
          <w:sz w:val="32"/>
          <w:szCs w:val="32"/>
        </w:rPr>
        <w:t>74.44</w:t>
      </w:r>
      <w:r w:rsidRPr="00E172F8">
        <w:rPr>
          <w:rFonts w:eastAsia="仿宋_GB2312" w:cs="仿宋_GB2312" w:hint="eastAsia"/>
          <w:sz w:val="32"/>
          <w:szCs w:val="32"/>
        </w:rPr>
        <w:t>万元，决算数为</w:t>
      </w:r>
      <w:r w:rsidR="00145E70">
        <w:rPr>
          <w:rFonts w:eastAsia="仿宋_GB2312" w:cs="仿宋_GB2312" w:hint="eastAsia"/>
          <w:sz w:val="32"/>
          <w:szCs w:val="32"/>
        </w:rPr>
        <w:t>27.31</w:t>
      </w:r>
      <w:r w:rsidRPr="00E172F8">
        <w:rPr>
          <w:rFonts w:eastAsia="仿宋_GB2312" w:cs="仿宋_GB2312" w:hint="eastAsia"/>
          <w:sz w:val="32"/>
          <w:szCs w:val="32"/>
        </w:rPr>
        <w:t>万元，完成预算的</w:t>
      </w:r>
      <w:r w:rsidR="00145E70">
        <w:rPr>
          <w:rFonts w:eastAsia="仿宋_GB2312" w:cs="仿宋_GB2312" w:hint="eastAsia"/>
          <w:sz w:val="32"/>
          <w:szCs w:val="32"/>
        </w:rPr>
        <w:t>36.69</w:t>
      </w:r>
      <w:r w:rsidRPr="00E172F8">
        <w:rPr>
          <w:rFonts w:eastAsia="仿宋_GB2312"/>
          <w:sz w:val="32"/>
          <w:szCs w:val="32"/>
        </w:rPr>
        <w:t>%</w:t>
      </w:r>
      <w:r w:rsidRPr="00E172F8">
        <w:rPr>
          <w:rFonts w:eastAsia="仿宋_GB2312" w:cs="仿宋_GB2312" w:hint="eastAsia"/>
          <w:sz w:val="32"/>
          <w:szCs w:val="32"/>
        </w:rPr>
        <w:t>，决算数较</w:t>
      </w:r>
      <w:r w:rsidRPr="00E172F8">
        <w:rPr>
          <w:rFonts w:eastAsia="仿宋_GB2312"/>
          <w:sz w:val="32"/>
          <w:szCs w:val="32"/>
        </w:rPr>
        <w:t>2019</w:t>
      </w:r>
      <w:r w:rsidRPr="00E172F8">
        <w:rPr>
          <w:rFonts w:eastAsia="仿宋_GB2312" w:cs="仿宋_GB2312" w:hint="eastAsia"/>
          <w:sz w:val="32"/>
          <w:szCs w:val="32"/>
        </w:rPr>
        <w:t>年</w:t>
      </w:r>
      <w:r w:rsidR="00145E70">
        <w:rPr>
          <w:rFonts w:eastAsia="仿宋_GB2312" w:cs="仿宋_GB2312" w:hint="eastAsia"/>
          <w:sz w:val="32"/>
          <w:szCs w:val="32"/>
        </w:rPr>
        <w:t>35.06</w:t>
      </w:r>
      <w:r w:rsidRPr="00E172F8">
        <w:rPr>
          <w:rFonts w:eastAsia="仿宋_GB2312" w:cs="仿宋_GB2312" w:hint="eastAsia"/>
          <w:sz w:val="32"/>
          <w:szCs w:val="32"/>
        </w:rPr>
        <w:t>减少</w:t>
      </w:r>
      <w:r w:rsidR="00145E70">
        <w:rPr>
          <w:rFonts w:eastAsia="仿宋_GB2312" w:hint="eastAsia"/>
          <w:sz w:val="32"/>
          <w:szCs w:val="32"/>
        </w:rPr>
        <w:t>7.75</w:t>
      </w:r>
      <w:r w:rsidRPr="00E172F8">
        <w:rPr>
          <w:rFonts w:eastAsia="仿宋_GB2312" w:cs="仿宋_GB2312" w:hint="eastAsia"/>
          <w:sz w:val="32"/>
          <w:szCs w:val="32"/>
        </w:rPr>
        <w:t>万元，</w:t>
      </w:r>
      <w:r w:rsidR="00145E70" w:rsidRPr="00E172F8">
        <w:rPr>
          <w:rFonts w:eastAsia="仿宋_GB2312" w:cs="仿宋_GB2312" w:hint="eastAsia"/>
          <w:sz w:val="32"/>
          <w:szCs w:val="32"/>
        </w:rPr>
        <w:t>下</w:t>
      </w:r>
      <w:r w:rsidRPr="00E172F8">
        <w:rPr>
          <w:rFonts w:eastAsia="仿宋_GB2312" w:cs="仿宋_GB2312" w:hint="eastAsia"/>
          <w:sz w:val="32"/>
          <w:szCs w:val="32"/>
        </w:rPr>
        <w:t>降</w:t>
      </w:r>
      <w:r w:rsidR="00145E70">
        <w:rPr>
          <w:rFonts w:eastAsia="仿宋_GB2312" w:cs="仿宋_GB2312" w:hint="eastAsia"/>
          <w:sz w:val="32"/>
          <w:szCs w:val="32"/>
        </w:rPr>
        <w:t>22.1</w:t>
      </w:r>
      <w:r w:rsidRPr="00E172F8">
        <w:rPr>
          <w:rFonts w:eastAsia="仿宋_GB2312"/>
          <w:sz w:val="32"/>
          <w:szCs w:val="32"/>
        </w:rPr>
        <w:t>%</w:t>
      </w:r>
      <w:r w:rsidRPr="00E172F8">
        <w:rPr>
          <w:rFonts w:eastAsia="仿宋_GB2312" w:cs="仿宋_GB2312" w:hint="eastAsia"/>
          <w:sz w:val="32"/>
          <w:szCs w:val="32"/>
        </w:rPr>
        <w:t>，其中：</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（一）因公出国（境）支出年初预算数为</w:t>
      </w:r>
      <w:r w:rsidR="00145E70">
        <w:rPr>
          <w:rFonts w:eastAsia="仿宋_GB2312" w:hint="eastAsia"/>
          <w:sz w:val="32"/>
          <w:szCs w:val="32"/>
        </w:rPr>
        <w:t>2.5</w:t>
      </w:r>
      <w:r w:rsidRPr="00E172F8">
        <w:rPr>
          <w:rFonts w:eastAsia="仿宋_GB2312" w:cs="仿宋_GB2312" w:hint="eastAsia"/>
          <w:sz w:val="32"/>
          <w:szCs w:val="32"/>
        </w:rPr>
        <w:t>万元，决算数为</w:t>
      </w:r>
      <w:r w:rsidR="00145E70">
        <w:rPr>
          <w:rFonts w:eastAsia="仿宋_GB2312" w:hint="eastAsia"/>
          <w:sz w:val="32"/>
          <w:szCs w:val="32"/>
        </w:rPr>
        <w:t>0</w:t>
      </w:r>
      <w:r w:rsidR="00145E70">
        <w:rPr>
          <w:rFonts w:eastAsia="仿宋_GB2312" w:cs="仿宋_GB2312" w:hint="eastAsia"/>
          <w:sz w:val="32"/>
          <w:szCs w:val="32"/>
        </w:rPr>
        <w:t>万元，完成预算</w:t>
      </w:r>
      <w:r w:rsidR="00145E70">
        <w:rPr>
          <w:rFonts w:eastAsia="仿宋_GB2312" w:hint="eastAsia"/>
          <w:sz w:val="32"/>
          <w:szCs w:val="32"/>
        </w:rPr>
        <w:t>0</w:t>
      </w:r>
      <w:r w:rsidRPr="00E172F8">
        <w:rPr>
          <w:rFonts w:eastAsia="仿宋_GB2312"/>
          <w:sz w:val="32"/>
          <w:szCs w:val="32"/>
        </w:rPr>
        <w:t>%</w:t>
      </w:r>
      <w:r w:rsidRPr="00E172F8">
        <w:rPr>
          <w:rFonts w:eastAsia="仿宋_GB2312" w:cs="仿宋_GB2312" w:hint="eastAsia"/>
          <w:sz w:val="32"/>
          <w:szCs w:val="32"/>
        </w:rPr>
        <w:t>，决算数较</w:t>
      </w:r>
      <w:r w:rsidRPr="00E172F8">
        <w:rPr>
          <w:rFonts w:eastAsia="仿宋_GB2312"/>
          <w:sz w:val="32"/>
          <w:szCs w:val="32"/>
        </w:rPr>
        <w:t>2019</w:t>
      </w:r>
      <w:r w:rsidRPr="00E172F8">
        <w:rPr>
          <w:rFonts w:eastAsia="仿宋_GB2312" w:cs="仿宋_GB2312" w:hint="eastAsia"/>
          <w:sz w:val="32"/>
          <w:szCs w:val="32"/>
        </w:rPr>
        <w:t>年</w:t>
      </w:r>
      <w:r w:rsidR="00145E70">
        <w:rPr>
          <w:rFonts w:eastAsia="仿宋_GB2312" w:cs="仿宋_GB2312" w:hint="eastAsia"/>
          <w:sz w:val="32"/>
          <w:szCs w:val="32"/>
        </w:rPr>
        <w:t>2.37</w:t>
      </w:r>
      <w:r w:rsidR="00145E70">
        <w:rPr>
          <w:rFonts w:eastAsia="仿宋_GB2312" w:cs="仿宋_GB2312" w:hint="eastAsia"/>
          <w:sz w:val="32"/>
          <w:szCs w:val="32"/>
        </w:rPr>
        <w:t>万元</w:t>
      </w:r>
      <w:r w:rsidRPr="00E172F8">
        <w:rPr>
          <w:rFonts w:eastAsia="仿宋_GB2312" w:cs="仿宋_GB2312" w:hint="eastAsia"/>
          <w:sz w:val="32"/>
          <w:szCs w:val="32"/>
        </w:rPr>
        <w:t>减少</w:t>
      </w:r>
      <w:r w:rsidR="00145E70">
        <w:rPr>
          <w:rFonts w:eastAsia="仿宋_GB2312" w:cs="仿宋_GB2312" w:hint="eastAsia"/>
          <w:sz w:val="32"/>
          <w:szCs w:val="32"/>
        </w:rPr>
        <w:t>2.37</w:t>
      </w:r>
      <w:r w:rsidRPr="00E172F8">
        <w:rPr>
          <w:rFonts w:eastAsia="仿宋_GB2312" w:cs="仿宋_GB2312" w:hint="eastAsia"/>
          <w:sz w:val="32"/>
          <w:szCs w:val="32"/>
        </w:rPr>
        <w:t>万元，下降</w:t>
      </w:r>
      <w:r w:rsidR="00145E70">
        <w:rPr>
          <w:rFonts w:eastAsia="仿宋_GB2312" w:cs="仿宋_GB2312" w:hint="eastAsia"/>
          <w:sz w:val="32"/>
          <w:szCs w:val="32"/>
        </w:rPr>
        <w:t>100</w:t>
      </w:r>
      <w:r w:rsidRPr="00E172F8">
        <w:rPr>
          <w:rFonts w:eastAsia="仿宋_GB2312"/>
          <w:sz w:val="32"/>
          <w:szCs w:val="32"/>
        </w:rPr>
        <w:t>%</w:t>
      </w:r>
      <w:r w:rsidRPr="00E172F8">
        <w:rPr>
          <w:rFonts w:eastAsia="仿宋_GB2312" w:cs="仿宋_GB2312" w:hint="eastAsia"/>
          <w:sz w:val="32"/>
          <w:szCs w:val="32"/>
        </w:rPr>
        <w:t>，主要原因是</w:t>
      </w:r>
      <w:r w:rsidR="00145E70">
        <w:rPr>
          <w:rFonts w:eastAsia="仿宋_GB2312" w:hint="eastAsia"/>
          <w:sz w:val="32"/>
          <w:szCs w:val="32"/>
        </w:rPr>
        <w:t>疫情影响减少出国</w:t>
      </w:r>
      <w:r w:rsidRPr="00E172F8">
        <w:rPr>
          <w:rFonts w:eastAsia="仿宋_GB2312" w:cs="仿宋_GB2312" w:hint="eastAsia"/>
          <w:sz w:val="32"/>
          <w:szCs w:val="32"/>
        </w:rPr>
        <w:t>。决算数较年初预算数减少的主要原因是：</w:t>
      </w:r>
      <w:r w:rsidR="00145E70">
        <w:rPr>
          <w:rFonts w:eastAsia="仿宋_GB2312" w:hint="eastAsia"/>
          <w:sz w:val="32"/>
          <w:szCs w:val="32"/>
        </w:rPr>
        <w:t>疫情影响减少出国</w:t>
      </w:r>
      <w:r w:rsidRPr="00E172F8">
        <w:rPr>
          <w:rFonts w:eastAsia="仿宋_GB2312" w:cs="仿宋_GB2312" w:hint="eastAsia"/>
          <w:sz w:val="32"/>
          <w:szCs w:val="32"/>
        </w:rPr>
        <w:t>。全年安排因公出国（境）团组</w:t>
      </w:r>
      <w:r w:rsidR="00145E70">
        <w:rPr>
          <w:rFonts w:eastAsia="仿宋_GB2312" w:cs="仿宋_GB2312" w:hint="eastAsia"/>
          <w:sz w:val="32"/>
          <w:szCs w:val="32"/>
        </w:rPr>
        <w:t>0</w:t>
      </w:r>
      <w:r w:rsidRPr="00E172F8">
        <w:rPr>
          <w:rFonts w:eastAsia="仿宋_GB2312" w:cs="仿宋_GB2312" w:hint="eastAsia"/>
          <w:sz w:val="32"/>
          <w:szCs w:val="32"/>
        </w:rPr>
        <w:t>个，累计</w:t>
      </w:r>
      <w:r w:rsidR="00145E70">
        <w:rPr>
          <w:rFonts w:eastAsia="仿宋_GB2312" w:hint="eastAsia"/>
          <w:sz w:val="32"/>
          <w:szCs w:val="32"/>
        </w:rPr>
        <w:t>0</w:t>
      </w:r>
      <w:r w:rsidRPr="00E172F8">
        <w:rPr>
          <w:rFonts w:eastAsia="仿宋_GB2312" w:cs="仿宋_GB2312" w:hint="eastAsia"/>
          <w:sz w:val="32"/>
          <w:szCs w:val="32"/>
        </w:rPr>
        <w:t>人次，主要为：</w:t>
      </w:r>
      <w:r w:rsidR="00145E70">
        <w:rPr>
          <w:rFonts w:eastAsia="仿宋_GB2312" w:hint="eastAsia"/>
          <w:sz w:val="32"/>
          <w:szCs w:val="32"/>
        </w:rPr>
        <w:t>疫情影响减少出国</w:t>
      </w:r>
      <w:r w:rsidRPr="00E172F8">
        <w:rPr>
          <w:rFonts w:eastAsia="仿宋_GB2312" w:cs="仿宋_GB2312" w:hint="eastAsia"/>
          <w:sz w:val="32"/>
          <w:szCs w:val="32"/>
        </w:rPr>
        <w:t>。</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（二）公务接待费支出年初预算数为</w:t>
      </w:r>
      <w:r w:rsidR="0004225D">
        <w:rPr>
          <w:rFonts w:eastAsia="仿宋_GB2312" w:cs="仿宋_GB2312" w:hint="eastAsia"/>
          <w:sz w:val="32"/>
          <w:szCs w:val="32"/>
        </w:rPr>
        <w:t>31.94</w:t>
      </w:r>
      <w:r w:rsidRPr="00E172F8">
        <w:rPr>
          <w:rFonts w:eastAsia="仿宋_GB2312" w:cs="仿宋_GB2312" w:hint="eastAsia"/>
          <w:sz w:val="32"/>
          <w:szCs w:val="32"/>
        </w:rPr>
        <w:t>万元，决算数为</w:t>
      </w:r>
      <w:r w:rsidR="0004225D">
        <w:rPr>
          <w:rFonts w:eastAsia="仿宋_GB2312" w:hint="eastAsia"/>
          <w:sz w:val="32"/>
          <w:szCs w:val="32"/>
        </w:rPr>
        <w:t>2.95</w:t>
      </w:r>
      <w:r w:rsidRPr="00E172F8">
        <w:rPr>
          <w:rFonts w:eastAsia="仿宋_GB2312" w:cs="仿宋_GB2312" w:hint="eastAsia"/>
          <w:sz w:val="32"/>
          <w:szCs w:val="32"/>
        </w:rPr>
        <w:t>万元，完成预算的</w:t>
      </w:r>
      <w:r w:rsidR="0004225D">
        <w:rPr>
          <w:rFonts w:eastAsia="仿宋_GB2312" w:hint="eastAsia"/>
          <w:sz w:val="32"/>
          <w:szCs w:val="32"/>
        </w:rPr>
        <w:t>9.24</w:t>
      </w:r>
      <w:r w:rsidRPr="00E172F8">
        <w:rPr>
          <w:rFonts w:eastAsia="仿宋_GB2312"/>
          <w:sz w:val="32"/>
          <w:szCs w:val="32"/>
        </w:rPr>
        <w:t>%</w:t>
      </w:r>
      <w:r w:rsidRPr="00E172F8">
        <w:rPr>
          <w:rFonts w:eastAsia="仿宋_GB2312" w:cs="仿宋_GB2312" w:hint="eastAsia"/>
          <w:sz w:val="32"/>
          <w:szCs w:val="32"/>
        </w:rPr>
        <w:t>，决算数较</w:t>
      </w:r>
      <w:r w:rsidRPr="00E172F8">
        <w:rPr>
          <w:rFonts w:eastAsia="仿宋_GB2312"/>
          <w:sz w:val="32"/>
          <w:szCs w:val="32"/>
        </w:rPr>
        <w:t>2019</w:t>
      </w:r>
      <w:r w:rsidRPr="00E172F8">
        <w:rPr>
          <w:rFonts w:eastAsia="仿宋_GB2312" w:cs="仿宋_GB2312" w:hint="eastAsia"/>
          <w:sz w:val="32"/>
          <w:szCs w:val="32"/>
        </w:rPr>
        <w:t>年</w:t>
      </w:r>
      <w:r w:rsidR="0004225D">
        <w:rPr>
          <w:rFonts w:eastAsia="仿宋_GB2312" w:cs="仿宋_GB2312" w:hint="eastAsia"/>
          <w:sz w:val="32"/>
          <w:szCs w:val="32"/>
        </w:rPr>
        <w:t>3.34</w:t>
      </w:r>
      <w:r w:rsidR="0004225D">
        <w:rPr>
          <w:rFonts w:eastAsia="仿宋_GB2312" w:cs="仿宋_GB2312" w:hint="eastAsia"/>
          <w:sz w:val="32"/>
          <w:szCs w:val="32"/>
        </w:rPr>
        <w:t>万元</w:t>
      </w:r>
      <w:r w:rsidRPr="00E172F8">
        <w:rPr>
          <w:rFonts w:eastAsia="仿宋_GB2312" w:cs="仿宋_GB2312" w:hint="eastAsia"/>
          <w:sz w:val="32"/>
          <w:szCs w:val="32"/>
        </w:rPr>
        <w:t>减少</w:t>
      </w:r>
      <w:r w:rsidR="0004225D">
        <w:rPr>
          <w:rFonts w:eastAsia="仿宋_GB2312" w:hint="eastAsia"/>
          <w:sz w:val="32"/>
          <w:szCs w:val="32"/>
        </w:rPr>
        <w:t>0.39</w:t>
      </w:r>
      <w:r w:rsidRPr="00E172F8">
        <w:rPr>
          <w:rFonts w:eastAsia="仿宋_GB2312" w:cs="仿宋_GB2312" w:hint="eastAsia"/>
          <w:sz w:val="32"/>
          <w:szCs w:val="32"/>
        </w:rPr>
        <w:t>万元，下降</w:t>
      </w:r>
      <w:r w:rsidR="0004225D">
        <w:rPr>
          <w:rFonts w:eastAsia="仿宋_GB2312" w:cs="仿宋_GB2312" w:hint="eastAsia"/>
          <w:sz w:val="32"/>
          <w:szCs w:val="32"/>
        </w:rPr>
        <w:t>11.68</w:t>
      </w:r>
      <w:r w:rsidRPr="00E172F8">
        <w:rPr>
          <w:rFonts w:eastAsia="仿宋_GB2312"/>
          <w:sz w:val="32"/>
          <w:szCs w:val="32"/>
        </w:rPr>
        <w:t>%</w:t>
      </w:r>
      <w:r w:rsidRPr="00E172F8">
        <w:rPr>
          <w:rFonts w:eastAsia="仿宋_GB2312" w:cs="仿宋_GB2312" w:hint="eastAsia"/>
          <w:sz w:val="32"/>
          <w:szCs w:val="32"/>
        </w:rPr>
        <w:t>，主要原因是</w:t>
      </w:r>
      <w:r w:rsidR="0004225D">
        <w:rPr>
          <w:rFonts w:eastAsia="仿宋_GB2312" w:hint="eastAsia"/>
          <w:sz w:val="32"/>
          <w:szCs w:val="32"/>
        </w:rPr>
        <w:t>严格执行相关规定减少公务接待支出</w:t>
      </w:r>
      <w:r w:rsidRPr="00E172F8">
        <w:rPr>
          <w:rFonts w:eastAsia="仿宋_GB2312" w:cs="仿宋_GB2312" w:hint="eastAsia"/>
          <w:sz w:val="32"/>
          <w:szCs w:val="32"/>
        </w:rPr>
        <w:t>。决算数较年初预算数减少的主要原因是：</w:t>
      </w:r>
      <w:r w:rsidR="0004225D">
        <w:rPr>
          <w:rFonts w:eastAsia="仿宋_GB2312" w:hint="eastAsia"/>
          <w:sz w:val="32"/>
          <w:szCs w:val="32"/>
        </w:rPr>
        <w:t>严格执行相关规定减少公务接待支出</w:t>
      </w:r>
      <w:r w:rsidRPr="00E172F8">
        <w:rPr>
          <w:rFonts w:eastAsia="仿宋_GB2312" w:cs="仿宋_GB2312" w:hint="eastAsia"/>
          <w:sz w:val="32"/>
          <w:szCs w:val="32"/>
        </w:rPr>
        <w:t>。全年国内公务接待</w:t>
      </w:r>
      <w:r w:rsidR="0004225D">
        <w:rPr>
          <w:rFonts w:eastAsia="仿宋_GB2312" w:hint="eastAsia"/>
          <w:sz w:val="32"/>
          <w:szCs w:val="32"/>
        </w:rPr>
        <w:t>19</w:t>
      </w:r>
      <w:r w:rsidRPr="00E172F8">
        <w:rPr>
          <w:rFonts w:eastAsia="仿宋_GB2312" w:cs="仿宋_GB2312" w:hint="eastAsia"/>
          <w:sz w:val="32"/>
          <w:szCs w:val="32"/>
        </w:rPr>
        <w:t>批，累计接待</w:t>
      </w:r>
      <w:r w:rsidR="0004225D">
        <w:rPr>
          <w:rFonts w:eastAsia="仿宋_GB2312" w:hint="eastAsia"/>
          <w:sz w:val="32"/>
          <w:szCs w:val="32"/>
        </w:rPr>
        <w:t>226</w:t>
      </w:r>
      <w:r w:rsidRPr="00E172F8">
        <w:rPr>
          <w:rFonts w:eastAsia="仿宋_GB2312" w:cs="仿宋_GB2312" w:hint="eastAsia"/>
          <w:sz w:val="32"/>
          <w:szCs w:val="32"/>
        </w:rPr>
        <w:t>人次，其中外事接待</w:t>
      </w:r>
      <w:r w:rsidR="0004225D">
        <w:rPr>
          <w:rFonts w:eastAsia="仿宋_GB2312" w:cs="仿宋_GB2312" w:hint="eastAsia"/>
          <w:sz w:val="32"/>
          <w:szCs w:val="32"/>
        </w:rPr>
        <w:t>0</w:t>
      </w:r>
      <w:r w:rsidRPr="00E172F8">
        <w:rPr>
          <w:rFonts w:eastAsia="仿宋_GB2312" w:cs="仿宋_GB2312" w:hint="eastAsia"/>
          <w:sz w:val="32"/>
          <w:szCs w:val="32"/>
        </w:rPr>
        <w:t>批，累计接待</w:t>
      </w:r>
      <w:r w:rsidR="0004225D">
        <w:rPr>
          <w:rFonts w:eastAsia="仿宋_GB2312" w:hint="eastAsia"/>
          <w:sz w:val="32"/>
          <w:szCs w:val="32"/>
        </w:rPr>
        <w:t>0</w:t>
      </w:r>
      <w:r w:rsidRPr="00E172F8">
        <w:rPr>
          <w:rFonts w:eastAsia="仿宋_GB2312" w:cs="仿宋_GB2312" w:hint="eastAsia"/>
          <w:sz w:val="32"/>
          <w:szCs w:val="32"/>
        </w:rPr>
        <w:t>人次。</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（三）公务用车购置及运行维护费支出</w:t>
      </w:r>
      <w:r w:rsidR="000A6856">
        <w:rPr>
          <w:rFonts w:eastAsia="仿宋_GB2312" w:hint="eastAsia"/>
          <w:sz w:val="32"/>
          <w:szCs w:val="32"/>
        </w:rPr>
        <w:t>24.36</w:t>
      </w:r>
      <w:r w:rsidRPr="00E172F8">
        <w:rPr>
          <w:rFonts w:eastAsia="仿宋_GB2312" w:cs="仿宋_GB2312" w:hint="eastAsia"/>
          <w:sz w:val="32"/>
          <w:szCs w:val="32"/>
        </w:rPr>
        <w:t>万元，其中公务用车购置年初预算数为</w:t>
      </w:r>
      <w:r w:rsidR="000A6856">
        <w:rPr>
          <w:rFonts w:eastAsia="仿宋_GB2312" w:hint="eastAsia"/>
          <w:sz w:val="32"/>
          <w:szCs w:val="32"/>
        </w:rPr>
        <w:t>0</w:t>
      </w:r>
      <w:r w:rsidRPr="00E172F8">
        <w:rPr>
          <w:rFonts w:eastAsia="仿宋_GB2312" w:cs="仿宋_GB2312" w:hint="eastAsia"/>
          <w:sz w:val="32"/>
          <w:szCs w:val="32"/>
        </w:rPr>
        <w:t>万元，决算数为</w:t>
      </w:r>
      <w:r w:rsidR="000A6856">
        <w:rPr>
          <w:rFonts w:eastAsia="仿宋_GB2312" w:cs="仿宋_GB2312" w:hint="eastAsia"/>
          <w:sz w:val="32"/>
          <w:szCs w:val="32"/>
        </w:rPr>
        <w:t>0</w:t>
      </w:r>
      <w:r w:rsidRPr="00E172F8">
        <w:rPr>
          <w:rFonts w:eastAsia="仿宋_GB2312" w:cs="仿宋_GB2312" w:hint="eastAsia"/>
          <w:sz w:val="32"/>
          <w:szCs w:val="32"/>
        </w:rPr>
        <w:t>万元，完成预算的</w:t>
      </w:r>
      <w:r w:rsidR="000A6856">
        <w:rPr>
          <w:rFonts w:eastAsia="仿宋_GB2312" w:hint="eastAsia"/>
          <w:sz w:val="32"/>
          <w:szCs w:val="32"/>
        </w:rPr>
        <w:t>0</w:t>
      </w:r>
      <w:r w:rsidRPr="00E172F8">
        <w:rPr>
          <w:rFonts w:eastAsia="仿宋_GB2312" w:cs="仿宋_GB2312" w:hint="eastAsia"/>
          <w:sz w:val="32"/>
          <w:szCs w:val="32"/>
        </w:rPr>
        <w:t>，决算数较</w:t>
      </w:r>
      <w:r w:rsidRPr="00E172F8">
        <w:rPr>
          <w:rFonts w:eastAsia="仿宋_GB2312"/>
          <w:sz w:val="32"/>
          <w:szCs w:val="32"/>
        </w:rPr>
        <w:t>2019</w:t>
      </w:r>
      <w:r w:rsidRPr="00E172F8">
        <w:rPr>
          <w:rFonts w:eastAsia="仿宋_GB2312" w:cs="仿宋_GB2312" w:hint="eastAsia"/>
          <w:sz w:val="32"/>
          <w:szCs w:val="32"/>
        </w:rPr>
        <w:t>年</w:t>
      </w:r>
      <w:r w:rsidR="000A6856">
        <w:rPr>
          <w:rFonts w:eastAsia="仿宋_GB2312" w:cs="仿宋_GB2312" w:hint="eastAsia"/>
          <w:sz w:val="32"/>
          <w:szCs w:val="32"/>
        </w:rPr>
        <w:t>0</w:t>
      </w:r>
      <w:r w:rsidR="000A6856">
        <w:rPr>
          <w:rFonts w:eastAsia="仿宋_GB2312" w:cs="仿宋_GB2312" w:hint="eastAsia"/>
          <w:sz w:val="32"/>
          <w:szCs w:val="32"/>
        </w:rPr>
        <w:t>万元增加</w:t>
      </w:r>
      <w:r w:rsidR="000A6856">
        <w:rPr>
          <w:rFonts w:eastAsia="仿宋_GB2312" w:cs="仿宋_GB2312" w:hint="eastAsia"/>
          <w:sz w:val="32"/>
          <w:szCs w:val="32"/>
        </w:rPr>
        <w:t>0</w:t>
      </w:r>
      <w:r w:rsidRPr="00E172F8">
        <w:rPr>
          <w:rFonts w:eastAsia="仿宋_GB2312" w:cs="仿宋_GB2312" w:hint="eastAsia"/>
          <w:sz w:val="32"/>
          <w:szCs w:val="32"/>
        </w:rPr>
        <w:t>万元，增长</w:t>
      </w:r>
      <w:r w:rsidR="000A6856">
        <w:rPr>
          <w:rFonts w:eastAsia="仿宋_GB2312" w:cs="仿宋_GB2312" w:hint="eastAsia"/>
          <w:sz w:val="32"/>
          <w:szCs w:val="32"/>
        </w:rPr>
        <w:t>0</w:t>
      </w:r>
      <w:r w:rsidRPr="00E172F8">
        <w:rPr>
          <w:rFonts w:eastAsia="仿宋_GB2312"/>
          <w:sz w:val="32"/>
          <w:szCs w:val="32"/>
        </w:rPr>
        <w:t>%</w:t>
      </w:r>
      <w:r w:rsidRPr="00E172F8">
        <w:rPr>
          <w:rFonts w:eastAsia="仿宋_GB2312" w:cs="仿宋_GB2312" w:hint="eastAsia"/>
          <w:sz w:val="32"/>
          <w:szCs w:val="32"/>
        </w:rPr>
        <w:t>，主要原因是</w:t>
      </w:r>
      <w:r w:rsidR="000A6856">
        <w:rPr>
          <w:rFonts w:eastAsia="仿宋_GB2312" w:cs="仿宋_GB2312" w:hint="eastAsia"/>
          <w:sz w:val="32"/>
          <w:szCs w:val="32"/>
        </w:rPr>
        <w:t>4K</w:t>
      </w:r>
      <w:r w:rsidR="000A6856">
        <w:rPr>
          <w:rFonts w:eastAsia="仿宋_GB2312" w:cs="仿宋_GB2312" w:hint="eastAsia"/>
          <w:sz w:val="32"/>
          <w:szCs w:val="32"/>
        </w:rPr>
        <w:t>高清</w:t>
      </w:r>
      <w:r w:rsidR="000A6856">
        <w:rPr>
          <w:rFonts w:eastAsia="仿宋_GB2312" w:hint="eastAsia"/>
          <w:sz w:val="32"/>
          <w:szCs w:val="32"/>
        </w:rPr>
        <w:t>车辆采购已完成</w:t>
      </w:r>
      <w:r w:rsidRPr="00E172F8">
        <w:rPr>
          <w:rFonts w:eastAsia="仿宋_GB2312" w:cs="仿宋_GB2312" w:hint="eastAsia"/>
          <w:sz w:val="32"/>
          <w:szCs w:val="32"/>
        </w:rPr>
        <w:t>，全年购置公务用车</w:t>
      </w:r>
      <w:r w:rsidR="000A6856">
        <w:rPr>
          <w:rFonts w:eastAsia="仿宋_GB2312" w:hint="eastAsia"/>
          <w:sz w:val="32"/>
          <w:szCs w:val="32"/>
        </w:rPr>
        <w:t>0</w:t>
      </w:r>
      <w:r w:rsidRPr="00E172F8">
        <w:rPr>
          <w:rFonts w:eastAsia="仿宋_GB2312" w:cs="仿宋_GB2312" w:hint="eastAsia"/>
          <w:sz w:val="32"/>
          <w:szCs w:val="32"/>
        </w:rPr>
        <w:t>辆。公务用车运行维护费支出年初预算数为</w:t>
      </w:r>
      <w:r w:rsidR="000A6856">
        <w:rPr>
          <w:rFonts w:eastAsia="仿宋_GB2312" w:hint="eastAsia"/>
          <w:sz w:val="32"/>
          <w:szCs w:val="32"/>
        </w:rPr>
        <w:t>40</w:t>
      </w:r>
      <w:r w:rsidRPr="00E172F8">
        <w:rPr>
          <w:rFonts w:eastAsia="仿宋_GB2312" w:cs="仿宋_GB2312" w:hint="eastAsia"/>
          <w:sz w:val="32"/>
          <w:szCs w:val="32"/>
        </w:rPr>
        <w:t>万元，决算数为</w:t>
      </w:r>
      <w:r w:rsidR="000A6856">
        <w:rPr>
          <w:rFonts w:eastAsia="仿宋_GB2312" w:hint="eastAsia"/>
          <w:sz w:val="32"/>
          <w:szCs w:val="32"/>
        </w:rPr>
        <w:t>24.36</w:t>
      </w:r>
      <w:r w:rsidRPr="00E172F8">
        <w:rPr>
          <w:rFonts w:eastAsia="仿宋_GB2312" w:cs="仿宋_GB2312" w:hint="eastAsia"/>
          <w:sz w:val="32"/>
          <w:szCs w:val="32"/>
        </w:rPr>
        <w:t>万元，完成预算的</w:t>
      </w:r>
      <w:r w:rsidR="000A6856">
        <w:rPr>
          <w:rFonts w:eastAsia="仿宋_GB2312" w:cs="仿宋_GB2312" w:hint="eastAsia"/>
          <w:sz w:val="32"/>
          <w:szCs w:val="32"/>
        </w:rPr>
        <w:t>60.9</w:t>
      </w:r>
      <w:r w:rsidRPr="00E172F8">
        <w:rPr>
          <w:rFonts w:eastAsia="仿宋_GB2312"/>
          <w:sz w:val="32"/>
          <w:szCs w:val="32"/>
        </w:rPr>
        <w:t xml:space="preserve"> %</w:t>
      </w:r>
      <w:r w:rsidRPr="00E172F8">
        <w:rPr>
          <w:rFonts w:eastAsia="仿宋_GB2312" w:cs="仿宋_GB2312" w:hint="eastAsia"/>
          <w:sz w:val="32"/>
          <w:szCs w:val="32"/>
        </w:rPr>
        <w:t>，决算数较</w:t>
      </w:r>
      <w:r w:rsidRPr="00E172F8">
        <w:rPr>
          <w:rFonts w:eastAsia="仿宋_GB2312"/>
          <w:sz w:val="32"/>
          <w:szCs w:val="32"/>
        </w:rPr>
        <w:t>2019</w:t>
      </w:r>
      <w:r w:rsidRPr="00E172F8">
        <w:rPr>
          <w:rFonts w:eastAsia="仿宋_GB2312" w:cs="仿宋_GB2312" w:hint="eastAsia"/>
          <w:sz w:val="32"/>
          <w:szCs w:val="32"/>
        </w:rPr>
        <w:t>年</w:t>
      </w:r>
      <w:r w:rsidR="000A6856">
        <w:rPr>
          <w:rFonts w:eastAsia="仿宋_GB2312" w:cs="仿宋_GB2312" w:hint="eastAsia"/>
          <w:sz w:val="32"/>
          <w:szCs w:val="32"/>
        </w:rPr>
        <w:t>29.34</w:t>
      </w:r>
      <w:r w:rsidRPr="00E172F8">
        <w:rPr>
          <w:rFonts w:eastAsia="仿宋_GB2312" w:cs="仿宋_GB2312" w:hint="eastAsia"/>
          <w:sz w:val="32"/>
          <w:szCs w:val="32"/>
        </w:rPr>
        <w:t>减少</w:t>
      </w:r>
      <w:r w:rsidR="000A6856">
        <w:rPr>
          <w:rFonts w:eastAsia="仿宋_GB2312" w:cs="仿宋_GB2312" w:hint="eastAsia"/>
          <w:sz w:val="32"/>
          <w:szCs w:val="32"/>
        </w:rPr>
        <w:t>4.98</w:t>
      </w:r>
      <w:r w:rsidRPr="00E172F8">
        <w:rPr>
          <w:rFonts w:eastAsia="仿宋_GB2312" w:cs="仿宋_GB2312" w:hint="eastAsia"/>
          <w:sz w:val="32"/>
          <w:szCs w:val="32"/>
        </w:rPr>
        <w:t>万元，</w:t>
      </w:r>
      <w:r w:rsidR="000A6856">
        <w:rPr>
          <w:rFonts w:eastAsia="仿宋_GB2312" w:cs="仿宋_GB2312" w:hint="eastAsia"/>
          <w:sz w:val="32"/>
          <w:szCs w:val="32"/>
        </w:rPr>
        <w:t>下降</w:t>
      </w:r>
      <w:r w:rsidR="000A6856">
        <w:rPr>
          <w:rFonts w:eastAsia="仿宋_GB2312" w:cs="仿宋_GB2312" w:hint="eastAsia"/>
          <w:sz w:val="32"/>
          <w:szCs w:val="32"/>
        </w:rPr>
        <w:t>16.97</w:t>
      </w:r>
      <w:r w:rsidRPr="00E172F8">
        <w:rPr>
          <w:rFonts w:eastAsia="仿宋_GB2312"/>
          <w:sz w:val="32"/>
          <w:szCs w:val="32"/>
        </w:rPr>
        <w:t xml:space="preserve"> %</w:t>
      </w:r>
      <w:r w:rsidRPr="00E172F8">
        <w:rPr>
          <w:rFonts w:eastAsia="仿宋_GB2312" w:cs="仿宋_GB2312" w:hint="eastAsia"/>
          <w:sz w:val="32"/>
          <w:szCs w:val="32"/>
        </w:rPr>
        <w:t>，主</w:t>
      </w:r>
      <w:r w:rsidRPr="00E172F8">
        <w:rPr>
          <w:rFonts w:eastAsia="仿宋_GB2312" w:cs="仿宋_GB2312" w:hint="eastAsia"/>
          <w:sz w:val="32"/>
          <w:szCs w:val="32"/>
        </w:rPr>
        <w:lastRenderedPageBreak/>
        <w:t>要原因是</w:t>
      </w:r>
      <w:r w:rsidR="000A6856">
        <w:rPr>
          <w:rFonts w:eastAsia="仿宋_GB2312" w:hint="eastAsia"/>
          <w:sz w:val="32"/>
          <w:szCs w:val="32"/>
        </w:rPr>
        <w:t>严格执行相关规定减少公车出行</w:t>
      </w:r>
      <w:r w:rsidRPr="00E172F8">
        <w:rPr>
          <w:rFonts w:eastAsia="仿宋_GB2312" w:cs="仿宋_GB2312" w:hint="eastAsia"/>
          <w:sz w:val="32"/>
          <w:szCs w:val="32"/>
        </w:rPr>
        <w:t>，年末公务用车保有</w:t>
      </w:r>
      <w:r w:rsidR="00714892">
        <w:rPr>
          <w:rFonts w:eastAsia="仿宋_GB2312" w:hint="eastAsia"/>
          <w:sz w:val="32"/>
          <w:szCs w:val="32"/>
        </w:rPr>
        <w:t>13</w:t>
      </w:r>
      <w:r w:rsidRPr="00E172F8">
        <w:rPr>
          <w:rFonts w:eastAsia="仿宋_GB2312" w:cs="仿宋_GB2312" w:hint="eastAsia"/>
          <w:sz w:val="32"/>
          <w:szCs w:val="32"/>
        </w:rPr>
        <w:t>辆。决算数较年初预算数增加（减少）的主要原因是：</w:t>
      </w:r>
      <w:r w:rsidR="00714892">
        <w:rPr>
          <w:rFonts w:eastAsia="仿宋_GB2312" w:hint="eastAsia"/>
          <w:sz w:val="32"/>
          <w:szCs w:val="32"/>
        </w:rPr>
        <w:t>严格执行相关规定减少公车出行</w:t>
      </w:r>
      <w:r w:rsidRPr="00E172F8">
        <w:rPr>
          <w:rFonts w:eastAsia="仿宋_GB2312" w:cs="仿宋_GB2312" w:hint="eastAsia"/>
          <w:sz w:val="32"/>
          <w:szCs w:val="32"/>
        </w:rPr>
        <w:t>。</w:t>
      </w:r>
    </w:p>
    <w:p w:rsidR="00BA53DB" w:rsidRPr="00E172F8" w:rsidRDefault="00BA53DB" w:rsidP="00567B41">
      <w:pPr>
        <w:spacing w:line="540" w:lineRule="exact"/>
        <w:ind w:firstLine="630"/>
        <w:jc w:val="left"/>
        <w:rPr>
          <w:rFonts w:ascii="黑体" w:eastAsia="黑体"/>
          <w:sz w:val="32"/>
          <w:szCs w:val="32"/>
        </w:rPr>
      </w:pPr>
      <w:r w:rsidRPr="00E172F8">
        <w:rPr>
          <w:rFonts w:ascii="黑体" w:eastAsia="黑体" w:cs="黑体" w:hint="eastAsia"/>
          <w:sz w:val="32"/>
          <w:szCs w:val="32"/>
        </w:rPr>
        <w:t>六、机关运行经费支出情况说明</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本部门</w:t>
      </w:r>
      <w:r w:rsidRPr="00E172F8">
        <w:rPr>
          <w:rFonts w:eastAsia="仿宋_GB2312"/>
          <w:sz w:val="32"/>
          <w:szCs w:val="32"/>
        </w:rPr>
        <w:t>2020</w:t>
      </w:r>
      <w:r w:rsidRPr="00E172F8">
        <w:rPr>
          <w:rFonts w:eastAsia="仿宋_GB2312" w:cs="仿宋_GB2312" w:hint="eastAsia"/>
          <w:sz w:val="32"/>
          <w:szCs w:val="32"/>
        </w:rPr>
        <w:t>年度机关运行经费支出</w:t>
      </w:r>
      <w:r w:rsidR="007850F5">
        <w:rPr>
          <w:rFonts w:eastAsia="仿宋_GB2312" w:hint="eastAsia"/>
          <w:sz w:val="32"/>
          <w:szCs w:val="32"/>
        </w:rPr>
        <w:t>0</w:t>
      </w:r>
      <w:r w:rsidRPr="00E172F8">
        <w:rPr>
          <w:rFonts w:eastAsia="仿宋_GB2312" w:cs="仿宋_GB2312" w:hint="eastAsia"/>
          <w:sz w:val="32"/>
          <w:szCs w:val="32"/>
        </w:rPr>
        <w:t>万元，较年初预算数（或者上年决算数）增加（减少）</w:t>
      </w:r>
      <w:r w:rsidR="007850F5">
        <w:rPr>
          <w:rFonts w:eastAsia="仿宋_GB2312" w:hint="eastAsia"/>
          <w:sz w:val="32"/>
          <w:szCs w:val="32"/>
        </w:rPr>
        <w:t>0</w:t>
      </w:r>
      <w:r w:rsidRPr="00E172F8">
        <w:rPr>
          <w:rFonts w:eastAsia="仿宋_GB2312" w:cs="仿宋_GB2312" w:hint="eastAsia"/>
          <w:sz w:val="32"/>
          <w:szCs w:val="32"/>
        </w:rPr>
        <w:t>万元，增长（降低）</w:t>
      </w:r>
      <w:r w:rsidR="007850F5">
        <w:rPr>
          <w:rFonts w:eastAsia="仿宋_GB2312" w:cs="仿宋_GB2312" w:hint="eastAsia"/>
          <w:sz w:val="32"/>
          <w:szCs w:val="32"/>
        </w:rPr>
        <w:t>0</w:t>
      </w:r>
      <w:r w:rsidRPr="00E172F8">
        <w:rPr>
          <w:rFonts w:eastAsia="仿宋_GB2312"/>
          <w:sz w:val="32"/>
          <w:szCs w:val="32"/>
        </w:rPr>
        <w:t xml:space="preserve">  %</w:t>
      </w:r>
      <w:r w:rsidRPr="00E172F8">
        <w:rPr>
          <w:rFonts w:eastAsia="仿宋_GB2312" w:cs="仿宋_GB2312" w:hint="eastAsia"/>
          <w:sz w:val="32"/>
          <w:szCs w:val="32"/>
        </w:rPr>
        <w:t>，主要原因是：</w:t>
      </w:r>
      <w:r w:rsidR="007C0D11">
        <w:rPr>
          <w:rFonts w:eastAsia="仿宋_GB2312" w:cs="仿宋_GB2312" w:hint="eastAsia"/>
          <w:sz w:val="32"/>
          <w:szCs w:val="32"/>
        </w:rPr>
        <w:t>本部门不是行政或参照公务员法管理事业单位，故无机关运行经费支出</w:t>
      </w:r>
      <w:r w:rsidRPr="00E172F8">
        <w:rPr>
          <w:rFonts w:eastAsia="仿宋_GB2312" w:cs="仿宋_GB2312" w:hint="eastAsia"/>
          <w:sz w:val="32"/>
          <w:szCs w:val="32"/>
        </w:rPr>
        <w:t>。</w:t>
      </w:r>
    </w:p>
    <w:p w:rsidR="00BA53DB" w:rsidRPr="00E172F8" w:rsidRDefault="00BA53DB" w:rsidP="00567B41">
      <w:pPr>
        <w:spacing w:line="540" w:lineRule="exact"/>
        <w:ind w:firstLine="630"/>
        <w:jc w:val="left"/>
        <w:rPr>
          <w:rFonts w:ascii="黑体" w:eastAsia="黑体"/>
          <w:sz w:val="32"/>
          <w:szCs w:val="32"/>
        </w:rPr>
      </w:pPr>
      <w:r w:rsidRPr="00E172F8">
        <w:rPr>
          <w:rFonts w:ascii="黑体" w:eastAsia="黑体" w:cs="黑体" w:hint="eastAsia"/>
          <w:sz w:val="32"/>
          <w:szCs w:val="32"/>
        </w:rPr>
        <w:t>七、政府采购支出情况说明</w:t>
      </w:r>
    </w:p>
    <w:p w:rsidR="00BA53DB" w:rsidRPr="00E172F8" w:rsidRDefault="00BA53DB" w:rsidP="00567B41">
      <w:pPr>
        <w:pStyle w:val="p0"/>
        <w:spacing w:line="540" w:lineRule="exact"/>
        <w:ind w:firstLine="600"/>
        <w:rPr>
          <w:rFonts w:eastAsia="仿宋_GB2312"/>
          <w:kern w:val="2"/>
          <w:sz w:val="32"/>
          <w:szCs w:val="32"/>
        </w:rPr>
      </w:pPr>
      <w:r w:rsidRPr="00E172F8">
        <w:rPr>
          <w:rFonts w:eastAsia="仿宋_GB2312" w:cs="仿宋_GB2312" w:hint="eastAsia"/>
          <w:kern w:val="2"/>
          <w:sz w:val="32"/>
          <w:szCs w:val="32"/>
        </w:rPr>
        <w:t>本部门</w:t>
      </w:r>
      <w:r w:rsidRPr="00E172F8">
        <w:rPr>
          <w:rFonts w:eastAsia="仿宋_GB2312"/>
          <w:kern w:val="2"/>
          <w:sz w:val="32"/>
          <w:szCs w:val="32"/>
        </w:rPr>
        <w:t>2020</w:t>
      </w:r>
      <w:r w:rsidRPr="00E172F8">
        <w:rPr>
          <w:rFonts w:eastAsia="仿宋_GB2312" w:cs="仿宋_GB2312" w:hint="eastAsia"/>
          <w:kern w:val="2"/>
          <w:sz w:val="32"/>
          <w:szCs w:val="32"/>
        </w:rPr>
        <w:t>年度政府采购支出总额</w:t>
      </w:r>
      <w:r w:rsidR="00B22F49">
        <w:rPr>
          <w:rFonts w:eastAsia="仿宋_GB2312" w:hint="eastAsia"/>
          <w:kern w:val="2"/>
          <w:sz w:val="32"/>
          <w:szCs w:val="32"/>
        </w:rPr>
        <w:t>39.26</w:t>
      </w:r>
      <w:r w:rsidRPr="00E172F8">
        <w:rPr>
          <w:rFonts w:eastAsia="仿宋_GB2312" w:cs="仿宋_GB2312" w:hint="eastAsia"/>
          <w:kern w:val="2"/>
          <w:sz w:val="32"/>
          <w:szCs w:val="32"/>
        </w:rPr>
        <w:t>万元，其中：政府采购货物支出</w:t>
      </w:r>
      <w:r w:rsidR="00B22F49">
        <w:rPr>
          <w:rFonts w:eastAsia="仿宋_GB2312" w:hint="eastAsia"/>
          <w:kern w:val="2"/>
          <w:sz w:val="32"/>
          <w:szCs w:val="32"/>
        </w:rPr>
        <w:t>39.26</w:t>
      </w:r>
      <w:r w:rsidRPr="00E172F8">
        <w:rPr>
          <w:rFonts w:eastAsia="仿宋_GB2312" w:cs="仿宋_GB2312" w:hint="eastAsia"/>
          <w:kern w:val="2"/>
          <w:sz w:val="32"/>
          <w:szCs w:val="32"/>
        </w:rPr>
        <w:t>万元、政府采购工程支出</w:t>
      </w:r>
      <w:r w:rsidR="0041579C">
        <w:rPr>
          <w:rFonts w:eastAsia="仿宋_GB2312" w:cs="仿宋_GB2312" w:hint="eastAsia"/>
          <w:kern w:val="2"/>
          <w:sz w:val="32"/>
          <w:szCs w:val="32"/>
        </w:rPr>
        <w:t>0</w:t>
      </w:r>
      <w:r w:rsidRPr="00E172F8">
        <w:rPr>
          <w:rFonts w:eastAsia="仿宋_GB2312" w:cs="仿宋_GB2312" w:hint="eastAsia"/>
          <w:kern w:val="2"/>
          <w:sz w:val="32"/>
          <w:szCs w:val="32"/>
        </w:rPr>
        <w:t>万元、政府采购服务支出</w:t>
      </w:r>
      <w:r w:rsidR="0041579C">
        <w:rPr>
          <w:rFonts w:eastAsia="仿宋_GB2312" w:hint="eastAsia"/>
          <w:kern w:val="2"/>
          <w:sz w:val="32"/>
          <w:szCs w:val="32"/>
        </w:rPr>
        <w:t>0</w:t>
      </w:r>
      <w:r w:rsidRPr="00E172F8">
        <w:rPr>
          <w:rFonts w:eastAsia="仿宋_GB2312" w:cs="仿宋_GB2312" w:hint="eastAsia"/>
          <w:kern w:val="2"/>
          <w:sz w:val="32"/>
          <w:szCs w:val="32"/>
        </w:rPr>
        <w:t>万元。授予中小企业合同金额</w:t>
      </w:r>
      <w:r w:rsidR="00B22F49">
        <w:rPr>
          <w:rFonts w:eastAsia="仿宋_GB2312" w:cs="仿宋_GB2312" w:hint="eastAsia"/>
          <w:kern w:val="2"/>
          <w:sz w:val="32"/>
          <w:szCs w:val="32"/>
        </w:rPr>
        <w:t>39.26</w:t>
      </w:r>
      <w:r w:rsidRPr="00E172F8">
        <w:rPr>
          <w:rFonts w:eastAsia="仿宋_GB2312" w:cs="仿宋_GB2312" w:hint="eastAsia"/>
          <w:kern w:val="2"/>
          <w:sz w:val="32"/>
          <w:szCs w:val="32"/>
        </w:rPr>
        <w:t>万元，占政府采购支出总额的</w:t>
      </w:r>
      <w:r w:rsidR="0041579C">
        <w:rPr>
          <w:rFonts w:eastAsia="仿宋_GB2312" w:hint="eastAsia"/>
          <w:kern w:val="2"/>
          <w:sz w:val="32"/>
          <w:szCs w:val="32"/>
        </w:rPr>
        <w:t>100</w:t>
      </w:r>
      <w:r w:rsidRPr="00E172F8">
        <w:rPr>
          <w:rFonts w:eastAsia="仿宋_GB2312"/>
          <w:kern w:val="2"/>
          <w:sz w:val="32"/>
          <w:szCs w:val="32"/>
        </w:rPr>
        <w:t xml:space="preserve"> %</w:t>
      </w:r>
      <w:r w:rsidRPr="00E172F8">
        <w:rPr>
          <w:rFonts w:eastAsia="仿宋_GB2312" w:cs="仿宋_GB2312" w:hint="eastAsia"/>
          <w:kern w:val="2"/>
          <w:sz w:val="32"/>
          <w:szCs w:val="32"/>
        </w:rPr>
        <w:t>，其中：授予小微企业合同金额</w:t>
      </w:r>
      <w:r w:rsidR="00B22F49">
        <w:rPr>
          <w:rFonts w:eastAsia="仿宋_GB2312" w:cs="仿宋_GB2312" w:hint="eastAsia"/>
          <w:kern w:val="2"/>
          <w:sz w:val="32"/>
          <w:szCs w:val="32"/>
        </w:rPr>
        <w:t>39.26</w:t>
      </w:r>
      <w:r w:rsidRPr="00E172F8">
        <w:rPr>
          <w:rFonts w:eastAsia="仿宋_GB2312" w:cs="仿宋_GB2312" w:hint="eastAsia"/>
          <w:kern w:val="2"/>
          <w:sz w:val="32"/>
          <w:szCs w:val="32"/>
        </w:rPr>
        <w:t>万元，占政府采购支出总额的</w:t>
      </w:r>
      <w:r w:rsidR="00B22F49">
        <w:rPr>
          <w:rFonts w:eastAsia="仿宋_GB2312" w:hint="eastAsia"/>
          <w:kern w:val="2"/>
          <w:sz w:val="32"/>
          <w:szCs w:val="32"/>
        </w:rPr>
        <w:t>100</w:t>
      </w:r>
      <w:r w:rsidRPr="00E172F8">
        <w:rPr>
          <w:rFonts w:eastAsia="仿宋_GB2312"/>
          <w:kern w:val="2"/>
          <w:sz w:val="32"/>
          <w:szCs w:val="32"/>
        </w:rPr>
        <w:t xml:space="preserve"> %</w:t>
      </w:r>
      <w:r w:rsidRPr="00E172F8">
        <w:rPr>
          <w:rFonts w:eastAsia="仿宋_GB2312" w:cs="仿宋_GB2312" w:hint="eastAsia"/>
          <w:kern w:val="2"/>
          <w:sz w:val="32"/>
          <w:szCs w:val="32"/>
        </w:rPr>
        <w:t>。（市级部门公开的政府采购金额的计算口径为：本部门纳入</w:t>
      </w:r>
      <w:r w:rsidRPr="00E172F8">
        <w:rPr>
          <w:rFonts w:eastAsia="仿宋_GB2312"/>
          <w:kern w:val="2"/>
          <w:sz w:val="32"/>
          <w:szCs w:val="32"/>
        </w:rPr>
        <w:t>2020</w:t>
      </w:r>
      <w:r w:rsidRPr="00E172F8">
        <w:rPr>
          <w:rFonts w:eastAsia="仿宋_GB2312" w:cs="仿宋_GB2312" w:hint="eastAsia"/>
          <w:kern w:val="2"/>
          <w:sz w:val="32"/>
          <w:szCs w:val="32"/>
        </w:rPr>
        <w:t>年部门预算范围的各项政府采购支出金额之和，不包括涉密采购项目的支出金额。）</w:t>
      </w:r>
    </w:p>
    <w:p w:rsidR="00BA53DB" w:rsidRPr="00E172F8" w:rsidRDefault="00BA53DB" w:rsidP="00567B41">
      <w:pPr>
        <w:spacing w:line="540" w:lineRule="exact"/>
        <w:ind w:firstLine="630"/>
        <w:jc w:val="left"/>
        <w:rPr>
          <w:rFonts w:ascii="黑体" w:eastAsia="黑体"/>
          <w:sz w:val="32"/>
          <w:szCs w:val="32"/>
        </w:rPr>
      </w:pPr>
      <w:r w:rsidRPr="00E172F8">
        <w:rPr>
          <w:rFonts w:ascii="黑体" w:eastAsia="黑体" w:cs="黑体" w:hint="eastAsia"/>
          <w:sz w:val="32"/>
          <w:szCs w:val="32"/>
        </w:rPr>
        <w:t>八、国有资产占用情况说明。</w:t>
      </w:r>
    </w:p>
    <w:p w:rsidR="00BA53DB" w:rsidRPr="00E172F8" w:rsidRDefault="00BA53DB" w:rsidP="00567B41">
      <w:pPr>
        <w:spacing w:line="540" w:lineRule="exact"/>
        <w:ind w:firstLine="630"/>
        <w:jc w:val="left"/>
        <w:rPr>
          <w:rFonts w:eastAsia="仿宋_GB2312"/>
          <w:sz w:val="32"/>
          <w:szCs w:val="32"/>
        </w:rPr>
      </w:pPr>
      <w:r w:rsidRPr="00E172F8">
        <w:rPr>
          <w:rFonts w:eastAsia="仿宋_GB2312" w:cs="仿宋_GB2312" w:hint="eastAsia"/>
          <w:sz w:val="32"/>
          <w:szCs w:val="32"/>
        </w:rPr>
        <w:t>截止</w:t>
      </w:r>
      <w:r w:rsidRPr="00E172F8">
        <w:rPr>
          <w:rFonts w:eastAsia="仿宋_GB2312"/>
          <w:sz w:val="32"/>
          <w:szCs w:val="32"/>
        </w:rPr>
        <w:t>2020</w:t>
      </w:r>
      <w:r w:rsidRPr="00E172F8">
        <w:rPr>
          <w:rFonts w:eastAsia="仿宋_GB2312" w:cs="仿宋_GB2312" w:hint="eastAsia"/>
          <w:sz w:val="32"/>
          <w:szCs w:val="32"/>
        </w:rPr>
        <w:t>年</w:t>
      </w:r>
      <w:r w:rsidRPr="00E172F8">
        <w:rPr>
          <w:rFonts w:eastAsia="仿宋_GB2312"/>
          <w:sz w:val="32"/>
          <w:szCs w:val="32"/>
        </w:rPr>
        <w:t>12</w:t>
      </w:r>
      <w:r w:rsidRPr="00E172F8">
        <w:rPr>
          <w:rFonts w:eastAsia="仿宋_GB2312" w:cs="仿宋_GB2312" w:hint="eastAsia"/>
          <w:sz w:val="32"/>
          <w:szCs w:val="32"/>
        </w:rPr>
        <w:t>月</w:t>
      </w:r>
      <w:r w:rsidRPr="00E172F8">
        <w:rPr>
          <w:rFonts w:eastAsia="仿宋_GB2312"/>
          <w:sz w:val="32"/>
          <w:szCs w:val="32"/>
        </w:rPr>
        <w:t>31</w:t>
      </w:r>
      <w:r w:rsidRPr="00E172F8">
        <w:rPr>
          <w:rFonts w:eastAsia="仿宋_GB2312" w:cs="仿宋_GB2312" w:hint="eastAsia"/>
          <w:sz w:val="32"/>
          <w:szCs w:val="32"/>
        </w:rPr>
        <w:t>日，本部门（单位）国有资产占用情况见公开</w:t>
      </w:r>
      <w:r w:rsidRPr="00E172F8">
        <w:rPr>
          <w:rFonts w:eastAsia="仿宋_GB2312"/>
          <w:sz w:val="32"/>
          <w:szCs w:val="32"/>
        </w:rPr>
        <w:t>10</w:t>
      </w:r>
      <w:r w:rsidR="00BE6286">
        <w:rPr>
          <w:rFonts w:eastAsia="仿宋_GB2312" w:cs="仿宋_GB2312" w:hint="eastAsia"/>
          <w:sz w:val="32"/>
          <w:szCs w:val="32"/>
        </w:rPr>
        <w:t>表《国有资产占用情况表》。</w:t>
      </w:r>
      <w:r w:rsidR="00C5771F">
        <w:rPr>
          <w:rFonts w:eastAsia="仿宋_GB2312" w:cs="仿宋_GB2312" w:hint="eastAsia"/>
          <w:sz w:val="32"/>
          <w:szCs w:val="32"/>
        </w:rPr>
        <w:t>共有车辆</w:t>
      </w:r>
      <w:r w:rsidR="00C5771F">
        <w:rPr>
          <w:rFonts w:eastAsia="仿宋_GB2312" w:cs="仿宋_GB2312" w:hint="eastAsia"/>
          <w:sz w:val="32"/>
          <w:szCs w:val="32"/>
        </w:rPr>
        <w:t>1</w:t>
      </w:r>
      <w:r w:rsidR="00C5771F">
        <w:rPr>
          <w:rFonts w:eastAsia="仿宋_GB2312" w:cs="仿宋_GB2312"/>
          <w:sz w:val="32"/>
          <w:szCs w:val="32"/>
        </w:rPr>
        <w:t>3</w:t>
      </w:r>
      <w:r w:rsidR="00C5771F">
        <w:rPr>
          <w:rFonts w:eastAsia="仿宋_GB2312" w:cs="仿宋_GB2312" w:hint="eastAsia"/>
          <w:sz w:val="32"/>
          <w:szCs w:val="32"/>
        </w:rPr>
        <w:t>辆，其中特种专业技术用车</w:t>
      </w:r>
      <w:r w:rsidR="00C5771F">
        <w:rPr>
          <w:rFonts w:eastAsia="仿宋_GB2312" w:cs="仿宋_GB2312" w:hint="eastAsia"/>
          <w:sz w:val="32"/>
          <w:szCs w:val="32"/>
        </w:rPr>
        <w:t>4</w:t>
      </w:r>
      <w:r w:rsidR="00C5771F">
        <w:rPr>
          <w:rFonts w:eastAsia="仿宋_GB2312" w:cs="仿宋_GB2312" w:hint="eastAsia"/>
          <w:sz w:val="32"/>
          <w:szCs w:val="32"/>
        </w:rPr>
        <w:t>辆，其他用车</w:t>
      </w:r>
      <w:r w:rsidR="00C5771F">
        <w:rPr>
          <w:rFonts w:eastAsia="仿宋_GB2312" w:cs="仿宋_GB2312" w:hint="eastAsia"/>
          <w:sz w:val="32"/>
          <w:szCs w:val="32"/>
        </w:rPr>
        <w:t>9</w:t>
      </w:r>
      <w:r w:rsidR="00C5771F">
        <w:rPr>
          <w:rFonts w:eastAsia="仿宋_GB2312" w:cs="仿宋_GB2312" w:hint="eastAsia"/>
          <w:sz w:val="32"/>
          <w:szCs w:val="32"/>
        </w:rPr>
        <w:t>辆，</w:t>
      </w:r>
      <w:r w:rsidR="00BE6286">
        <w:rPr>
          <w:rFonts w:eastAsia="仿宋_GB2312" w:cs="仿宋_GB2312" w:hint="eastAsia"/>
          <w:sz w:val="32"/>
          <w:szCs w:val="32"/>
        </w:rPr>
        <w:t>其他用车是采访用车</w:t>
      </w:r>
      <w:r w:rsidR="00C5771F">
        <w:rPr>
          <w:rFonts w:eastAsia="仿宋_GB2312" w:cs="仿宋_GB2312" w:hint="eastAsia"/>
          <w:sz w:val="32"/>
          <w:szCs w:val="32"/>
        </w:rPr>
        <w:t>，较上年无变化；单位价值</w:t>
      </w:r>
      <w:r w:rsidR="00C5771F">
        <w:rPr>
          <w:rFonts w:eastAsia="仿宋_GB2312" w:cs="仿宋_GB2312"/>
          <w:sz w:val="32"/>
          <w:szCs w:val="32"/>
        </w:rPr>
        <w:t>50</w:t>
      </w:r>
      <w:r w:rsidR="00C5771F">
        <w:rPr>
          <w:rFonts w:eastAsia="仿宋_GB2312" w:cs="仿宋_GB2312" w:hint="eastAsia"/>
          <w:sz w:val="32"/>
          <w:szCs w:val="32"/>
        </w:rPr>
        <w:t>万元以上通用设备</w:t>
      </w:r>
      <w:r w:rsidR="00BE5C3C">
        <w:rPr>
          <w:rFonts w:eastAsia="仿宋_GB2312" w:cs="仿宋_GB2312" w:hint="eastAsia"/>
          <w:sz w:val="32"/>
          <w:szCs w:val="32"/>
        </w:rPr>
        <w:t>9</w:t>
      </w:r>
      <w:r w:rsidR="00C5771F">
        <w:rPr>
          <w:rFonts w:eastAsia="仿宋_GB2312" w:cs="仿宋_GB2312" w:hint="eastAsia"/>
          <w:sz w:val="32"/>
          <w:szCs w:val="32"/>
        </w:rPr>
        <w:t>台（套）；单位价值</w:t>
      </w:r>
      <w:r w:rsidR="00C5771F">
        <w:rPr>
          <w:rFonts w:eastAsia="仿宋_GB2312" w:cs="仿宋_GB2312" w:hint="eastAsia"/>
          <w:sz w:val="32"/>
          <w:szCs w:val="32"/>
        </w:rPr>
        <w:t>1</w:t>
      </w:r>
      <w:r w:rsidR="00C5771F">
        <w:rPr>
          <w:rFonts w:eastAsia="仿宋_GB2312" w:cs="仿宋_GB2312"/>
          <w:sz w:val="32"/>
          <w:szCs w:val="32"/>
        </w:rPr>
        <w:t>00</w:t>
      </w:r>
      <w:r w:rsidR="00C5771F">
        <w:rPr>
          <w:rFonts w:eastAsia="仿宋_GB2312" w:cs="仿宋_GB2312" w:hint="eastAsia"/>
          <w:sz w:val="32"/>
          <w:szCs w:val="32"/>
        </w:rPr>
        <w:t>万元以上专用设备</w:t>
      </w:r>
      <w:r w:rsidR="00C5771F">
        <w:rPr>
          <w:rFonts w:eastAsia="仿宋_GB2312" w:cs="仿宋_GB2312" w:hint="eastAsia"/>
          <w:sz w:val="32"/>
          <w:szCs w:val="32"/>
        </w:rPr>
        <w:t>0</w:t>
      </w:r>
      <w:r w:rsidR="00C5771F">
        <w:rPr>
          <w:rFonts w:eastAsia="仿宋_GB2312" w:cs="仿宋_GB2312" w:hint="eastAsia"/>
          <w:sz w:val="32"/>
          <w:szCs w:val="32"/>
        </w:rPr>
        <w:t>台（套）</w:t>
      </w:r>
      <w:r w:rsidRPr="00E172F8">
        <w:rPr>
          <w:rFonts w:eastAsia="仿宋_GB2312" w:cs="仿宋_GB2312" w:hint="eastAsia"/>
          <w:sz w:val="32"/>
          <w:szCs w:val="32"/>
        </w:rPr>
        <w:t>。</w:t>
      </w:r>
    </w:p>
    <w:p w:rsidR="00BA53DB" w:rsidRPr="00E172F8" w:rsidRDefault="00BA53DB" w:rsidP="00567B41">
      <w:pPr>
        <w:spacing w:line="540" w:lineRule="exact"/>
        <w:ind w:firstLine="630"/>
        <w:jc w:val="left"/>
        <w:rPr>
          <w:rFonts w:ascii="黑体" w:eastAsia="黑体"/>
          <w:sz w:val="32"/>
          <w:szCs w:val="32"/>
        </w:rPr>
      </w:pPr>
      <w:r w:rsidRPr="00E172F8">
        <w:rPr>
          <w:rFonts w:ascii="黑体" w:eastAsia="黑体" w:cs="黑体" w:hint="eastAsia"/>
          <w:sz w:val="32"/>
          <w:szCs w:val="32"/>
        </w:rPr>
        <w:t>九、预算绩效情况说明</w:t>
      </w:r>
    </w:p>
    <w:p w:rsidR="00BA53DB" w:rsidRPr="0081479F" w:rsidRDefault="00561EF5" w:rsidP="00561EF5">
      <w:pPr>
        <w:spacing w:line="540" w:lineRule="exact"/>
        <w:jc w:val="left"/>
        <w:rPr>
          <w:rFonts w:ascii="楷体_GB2312" w:eastAsia="楷体_GB2312"/>
          <w:sz w:val="32"/>
          <w:szCs w:val="32"/>
        </w:rPr>
      </w:pPr>
      <w:r>
        <w:rPr>
          <w:rFonts w:ascii="楷体_GB2312" w:eastAsia="楷体_GB2312" w:cs="楷体_GB2312" w:hint="eastAsia"/>
          <w:sz w:val="32"/>
          <w:szCs w:val="32"/>
        </w:rPr>
        <w:lastRenderedPageBreak/>
        <w:t xml:space="preserve">    </w:t>
      </w:r>
      <w:r w:rsidR="00BA53DB">
        <w:rPr>
          <w:rFonts w:ascii="楷体_GB2312" w:eastAsia="楷体_GB2312" w:cs="楷体_GB2312" w:hint="eastAsia"/>
          <w:sz w:val="32"/>
          <w:szCs w:val="32"/>
        </w:rPr>
        <w:t>（一）绩效管理工作开展情况</w:t>
      </w:r>
    </w:p>
    <w:p w:rsidR="00BA53DB" w:rsidRPr="00E172F8" w:rsidRDefault="00BA53DB" w:rsidP="00561EF5">
      <w:pPr>
        <w:spacing w:line="540" w:lineRule="exact"/>
        <w:ind w:firstLine="630"/>
        <w:jc w:val="left"/>
        <w:rPr>
          <w:rFonts w:eastAsia="仿宋_GB2312"/>
          <w:sz w:val="32"/>
          <w:szCs w:val="32"/>
        </w:rPr>
      </w:pPr>
      <w:r w:rsidRPr="00E172F8">
        <w:rPr>
          <w:rFonts w:eastAsia="仿宋_GB2312" w:cs="仿宋_GB2312" w:hint="eastAsia"/>
          <w:sz w:val="32"/>
          <w:szCs w:val="32"/>
        </w:rPr>
        <w:t>根据预算绩效管理要求，我部门组织对</w:t>
      </w:r>
      <w:r w:rsidRPr="00E172F8">
        <w:rPr>
          <w:rFonts w:eastAsia="仿宋_GB2312"/>
          <w:sz w:val="32"/>
          <w:szCs w:val="32"/>
        </w:rPr>
        <w:t>2020</w:t>
      </w:r>
      <w:r w:rsidRPr="00E172F8">
        <w:rPr>
          <w:rFonts w:eastAsia="仿宋_GB2312" w:cs="仿宋_GB2312" w:hint="eastAsia"/>
          <w:sz w:val="32"/>
          <w:szCs w:val="32"/>
        </w:rPr>
        <w:t>年度一般公共预算项目支出所有二级项目</w:t>
      </w:r>
      <w:r w:rsidR="00B22F49">
        <w:rPr>
          <w:rFonts w:eastAsia="仿宋_GB2312" w:hint="eastAsia"/>
          <w:sz w:val="32"/>
          <w:szCs w:val="32"/>
        </w:rPr>
        <w:t>3</w:t>
      </w:r>
      <w:r w:rsidRPr="00E172F8">
        <w:rPr>
          <w:rFonts w:eastAsia="仿宋_GB2312" w:cs="仿宋_GB2312" w:hint="eastAsia"/>
          <w:sz w:val="32"/>
          <w:szCs w:val="32"/>
        </w:rPr>
        <w:t>个全面开展绩效自评，共涉及资金</w:t>
      </w:r>
      <w:r w:rsidR="00B22F49">
        <w:rPr>
          <w:rFonts w:eastAsia="仿宋_GB2312" w:cs="仿宋_GB2312" w:hint="eastAsia"/>
          <w:sz w:val="32"/>
          <w:szCs w:val="32"/>
        </w:rPr>
        <w:t>436.24</w:t>
      </w:r>
      <w:r w:rsidRPr="00E172F8">
        <w:rPr>
          <w:rFonts w:eastAsia="仿宋_GB2312" w:cs="仿宋_GB2312" w:hint="eastAsia"/>
          <w:sz w:val="32"/>
          <w:szCs w:val="32"/>
        </w:rPr>
        <w:t>万元，占一般公共预算项目支出总额的</w:t>
      </w:r>
      <w:r w:rsidR="00B22F49">
        <w:rPr>
          <w:rFonts w:eastAsia="仿宋_GB2312" w:hint="eastAsia"/>
          <w:sz w:val="32"/>
          <w:szCs w:val="32"/>
        </w:rPr>
        <w:t>100</w:t>
      </w:r>
      <w:r w:rsidRPr="00E172F8">
        <w:rPr>
          <w:rFonts w:eastAsia="仿宋_GB2312"/>
          <w:sz w:val="32"/>
          <w:szCs w:val="32"/>
        </w:rPr>
        <w:t xml:space="preserve"> %</w:t>
      </w:r>
      <w:r w:rsidRPr="00E172F8">
        <w:rPr>
          <w:rFonts w:eastAsia="仿宋_GB2312" w:cs="仿宋_GB2312" w:hint="eastAsia"/>
          <w:sz w:val="32"/>
          <w:szCs w:val="32"/>
        </w:rPr>
        <w:t>。</w:t>
      </w:r>
    </w:p>
    <w:p w:rsidR="00B22F49" w:rsidRDefault="00B22F49" w:rsidP="00561EF5">
      <w:pPr>
        <w:spacing w:line="540" w:lineRule="exact"/>
        <w:ind w:firstLine="630"/>
        <w:jc w:val="left"/>
        <w:rPr>
          <w:rFonts w:eastAsia="仿宋_GB2312" w:cs="仿宋_GB2312"/>
          <w:sz w:val="32"/>
          <w:szCs w:val="32"/>
        </w:rPr>
      </w:pPr>
      <w:r w:rsidRPr="00B22F49">
        <w:rPr>
          <w:rFonts w:eastAsia="仿宋_GB2312" w:cs="仿宋_GB2312" w:hint="eastAsia"/>
          <w:sz w:val="32"/>
          <w:szCs w:val="32"/>
        </w:rPr>
        <w:t>组织对“政府采购”、“法治频道运转维护费”、“电视广播播出维护费”三个项目开展了部门评价，涉及一般公共预算支出</w:t>
      </w:r>
      <w:r>
        <w:rPr>
          <w:rFonts w:eastAsia="仿宋_GB2312" w:cs="仿宋_GB2312" w:hint="eastAsia"/>
          <w:sz w:val="32"/>
          <w:szCs w:val="32"/>
        </w:rPr>
        <w:t>436.24</w:t>
      </w:r>
      <w:r w:rsidRPr="00B22F49">
        <w:rPr>
          <w:rFonts w:eastAsia="仿宋_GB2312" w:cs="仿宋_GB2312" w:hint="eastAsia"/>
          <w:sz w:val="32"/>
          <w:szCs w:val="32"/>
        </w:rPr>
        <w:t>万元。从评价情况来看，各项目完成情况较好，“政府采购”项目资金绩效自评得分</w:t>
      </w:r>
      <w:r>
        <w:rPr>
          <w:rFonts w:eastAsia="仿宋_GB2312" w:cs="仿宋_GB2312" w:hint="eastAsia"/>
          <w:sz w:val="32"/>
          <w:szCs w:val="32"/>
        </w:rPr>
        <w:t>9</w:t>
      </w:r>
      <w:r w:rsidR="00993A77">
        <w:rPr>
          <w:rFonts w:eastAsia="仿宋_GB2312" w:cs="仿宋_GB2312" w:hint="eastAsia"/>
          <w:sz w:val="32"/>
          <w:szCs w:val="32"/>
        </w:rPr>
        <w:t>0</w:t>
      </w:r>
      <w:r w:rsidRPr="00B22F49">
        <w:rPr>
          <w:rFonts w:eastAsia="仿宋_GB2312" w:cs="仿宋_GB2312" w:hint="eastAsia"/>
          <w:sz w:val="32"/>
          <w:szCs w:val="32"/>
        </w:rPr>
        <w:t>，评价等级为“优”、“法治频道运转维护费”项目资金绩效自评得分</w:t>
      </w:r>
      <w:r>
        <w:rPr>
          <w:rFonts w:eastAsia="仿宋_GB2312" w:cs="仿宋_GB2312" w:hint="eastAsia"/>
          <w:sz w:val="32"/>
          <w:szCs w:val="32"/>
        </w:rPr>
        <w:t>95</w:t>
      </w:r>
      <w:r w:rsidRPr="00B22F49">
        <w:rPr>
          <w:rFonts w:eastAsia="仿宋_GB2312" w:cs="仿宋_GB2312" w:hint="eastAsia"/>
          <w:sz w:val="32"/>
          <w:szCs w:val="32"/>
        </w:rPr>
        <w:t>，评价等级为“优”、“电视广播播出维护费”项目资金绩效自评得分</w:t>
      </w:r>
      <w:r w:rsidR="00AE547A">
        <w:rPr>
          <w:rFonts w:eastAsia="仿宋_GB2312" w:cs="仿宋_GB2312" w:hint="eastAsia"/>
          <w:sz w:val="32"/>
          <w:szCs w:val="32"/>
        </w:rPr>
        <w:t>93</w:t>
      </w:r>
      <w:r w:rsidRPr="00B22F49">
        <w:rPr>
          <w:rFonts w:eastAsia="仿宋_GB2312" w:cs="仿宋_GB2312" w:hint="eastAsia"/>
          <w:sz w:val="32"/>
          <w:szCs w:val="32"/>
        </w:rPr>
        <w:t>，评价等级为“优</w:t>
      </w:r>
      <w:r>
        <w:rPr>
          <w:rFonts w:eastAsia="仿宋_GB2312" w:cs="仿宋_GB2312" w:hint="eastAsia"/>
          <w:sz w:val="32"/>
          <w:szCs w:val="32"/>
        </w:rPr>
        <w:t>。</w:t>
      </w:r>
    </w:p>
    <w:p w:rsidR="00603ECA" w:rsidRDefault="00603ECA" w:rsidP="00561EF5">
      <w:pPr>
        <w:spacing w:line="540" w:lineRule="exact"/>
        <w:ind w:firstLine="630"/>
        <w:jc w:val="left"/>
        <w:rPr>
          <w:rFonts w:eastAsia="仿宋_GB2312" w:cs="仿宋_GB2312"/>
          <w:sz w:val="32"/>
          <w:szCs w:val="32"/>
        </w:rPr>
      </w:pPr>
      <w:r w:rsidRPr="00603ECA">
        <w:rPr>
          <w:rFonts w:eastAsia="仿宋_GB2312" w:cs="仿宋_GB2312" w:hint="eastAsia"/>
          <w:sz w:val="32"/>
          <w:szCs w:val="32"/>
        </w:rPr>
        <w:t>组织对宜春市广播电视台开展整体支出绩效评价试点，涉及一般公共预算支出</w:t>
      </w:r>
      <w:r w:rsidRPr="00603ECA">
        <w:rPr>
          <w:rFonts w:eastAsia="仿宋_GB2312" w:cs="仿宋_GB2312" w:hint="eastAsia"/>
          <w:sz w:val="32"/>
          <w:szCs w:val="32"/>
        </w:rPr>
        <w:t>2785.2</w:t>
      </w:r>
      <w:r w:rsidRPr="00603ECA">
        <w:rPr>
          <w:rFonts w:eastAsia="仿宋_GB2312" w:cs="仿宋_GB2312" w:hint="eastAsia"/>
          <w:sz w:val="32"/>
          <w:szCs w:val="32"/>
        </w:rPr>
        <w:t>万元，政府性基金预算支出</w:t>
      </w:r>
      <w:r w:rsidRPr="00603ECA">
        <w:rPr>
          <w:rFonts w:eastAsia="仿宋_GB2312" w:cs="仿宋_GB2312" w:hint="eastAsia"/>
          <w:sz w:val="32"/>
          <w:szCs w:val="32"/>
        </w:rPr>
        <w:t>0</w:t>
      </w:r>
      <w:r w:rsidRPr="00603ECA">
        <w:rPr>
          <w:rFonts w:eastAsia="仿宋_GB2312" w:cs="仿宋_GB2312" w:hint="eastAsia"/>
          <w:sz w:val="32"/>
          <w:szCs w:val="32"/>
        </w:rPr>
        <w:t>万元。从评价情况来看，部门整体支出规模</w:t>
      </w:r>
      <w:r w:rsidRPr="00603ECA">
        <w:rPr>
          <w:rFonts w:eastAsia="仿宋_GB2312" w:cs="仿宋_GB2312" w:hint="eastAsia"/>
          <w:sz w:val="32"/>
          <w:szCs w:val="32"/>
        </w:rPr>
        <w:t>2785.2</w:t>
      </w:r>
      <w:r w:rsidRPr="00603ECA">
        <w:rPr>
          <w:rFonts w:eastAsia="仿宋_GB2312" w:cs="仿宋_GB2312" w:hint="eastAsia"/>
          <w:sz w:val="32"/>
          <w:szCs w:val="32"/>
        </w:rPr>
        <w:t>万元，使用方向和主要内容、涉及范围为</w:t>
      </w:r>
      <w:r w:rsidRPr="00603ECA">
        <w:rPr>
          <w:rFonts w:eastAsia="仿宋_GB2312" w:cs="仿宋_GB2312" w:hint="eastAsia"/>
          <w:sz w:val="32"/>
          <w:szCs w:val="32"/>
        </w:rPr>
        <w:t>:</w:t>
      </w:r>
      <w:r w:rsidRPr="00603ECA">
        <w:rPr>
          <w:rFonts w:eastAsia="仿宋_GB2312" w:cs="仿宋_GB2312" w:hint="eastAsia"/>
          <w:sz w:val="32"/>
          <w:szCs w:val="32"/>
        </w:rPr>
        <w:t>人员经费支出</w:t>
      </w:r>
      <w:r w:rsidRPr="00603ECA">
        <w:rPr>
          <w:rFonts w:eastAsia="仿宋_GB2312" w:cs="仿宋_GB2312" w:hint="eastAsia"/>
          <w:sz w:val="32"/>
          <w:szCs w:val="32"/>
        </w:rPr>
        <w:t>2154.52</w:t>
      </w:r>
      <w:r w:rsidRPr="00603ECA">
        <w:rPr>
          <w:rFonts w:eastAsia="仿宋_GB2312" w:cs="仿宋_GB2312" w:hint="eastAsia"/>
          <w:sz w:val="32"/>
          <w:szCs w:val="32"/>
        </w:rPr>
        <w:t>万元，日常公用经费支出</w:t>
      </w:r>
      <w:r w:rsidRPr="00603ECA">
        <w:rPr>
          <w:rFonts w:eastAsia="仿宋_GB2312" w:cs="仿宋_GB2312" w:hint="eastAsia"/>
          <w:sz w:val="32"/>
          <w:szCs w:val="32"/>
        </w:rPr>
        <w:t>194.44</w:t>
      </w:r>
      <w:r w:rsidRPr="00603ECA">
        <w:rPr>
          <w:rFonts w:eastAsia="仿宋_GB2312" w:cs="仿宋_GB2312" w:hint="eastAsia"/>
          <w:sz w:val="32"/>
          <w:szCs w:val="32"/>
        </w:rPr>
        <w:t>万元；基本支出</w:t>
      </w:r>
      <w:r w:rsidRPr="00603ECA">
        <w:rPr>
          <w:rFonts w:eastAsia="仿宋_GB2312" w:cs="仿宋_GB2312" w:hint="eastAsia"/>
          <w:sz w:val="32"/>
          <w:szCs w:val="32"/>
        </w:rPr>
        <w:t>2348.96</w:t>
      </w:r>
      <w:r w:rsidRPr="00603ECA">
        <w:rPr>
          <w:rFonts w:eastAsia="仿宋_GB2312" w:cs="仿宋_GB2312" w:hint="eastAsia"/>
          <w:sz w:val="32"/>
          <w:szCs w:val="32"/>
        </w:rPr>
        <w:t>万元；项目支出</w:t>
      </w:r>
      <w:r w:rsidRPr="00603ECA">
        <w:rPr>
          <w:rFonts w:eastAsia="仿宋_GB2312" w:cs="仿宋_GB2312" w:hint="eastAsia"/>
          <w:sz w:val="32"/>
          <w:szCs w:val="32"/>
        </w:rPr>
        <w:t>436.24</w:t>
      </w:r>
      <w:r w:rsidRPr="00603ECA">
        <w:rPr>
          <w:rFonts w:eastAsia="仿宋_GB2312" w:cs="仿宋_GB2312" w:hint="eastAsia"/>
          <w:sz w:val="32"/>
          <w:szCs w:val="32"/>
        </w:rPr>
        <w:t>万元。</w:t>
      </w:r>
      <w:r w:rsidRPr="00603ECA">
        <w:rPr>
          <w:rFonts w:eastAsia="仿宋_GB2312" w:cs="仿宋_GB2312" w:hint="eastAsia"/>
          <w:sz w:val="32"/>
          <w:szCs w:val="32"/>
        </w:rPr>
        <w:t xml:space="preserve"> 2020</w:t>
      </w:r>
      <w:r w:rsidRPr="00603ECA">
        <w:rPr>
          <w:rFonts w:eastAsia="仿宋_GB2312" w:cs="仿宋_GB2312" w:hint="eastAsia"/>
          <w:sz w:val="32"/>
          <w:szCs w:val="32"/>
        </w:rPr>
        <w:t>年度部门整体支出绩效得分</w:t>
      </w:r>
      <w:r w:rsidRPr="00603ECA">
        <w:rPr>
          <w:rFonts w:eastAsia="仿宋_GB2312" w:cs="仿宋_GB2312" w:hint="eastAsia"/>
          <w:sz w:val="32"/>
          <w:szCs w:val="32"/>
        </w:rPr>
        <w:t>90.9</w:t>
      </w:r>
      <w:r w:rsidRPr="00603ECA">
        <w:rPr>
          <w:rFonts w:eastAsia="仿宋_GB2312" w:cs="仿宋_GB2312" w:hint="eastAsia"/>
          <w:sz w:val="32"/>
          <w:szCs w:val="32"/>
        </w:rPr>
        <w:t>分，评价等级为“优”。</w:t>
      </w:r>
    </w:p>
    <w:p w:rsidR="005D34BD" w:rsidRDefault="00BA53DB" w:rsidP="00561EF5">
      <w:pPr>
        <w:spacing w:line="540" w:lineRule="exact"/>
        <w:ind w:firstLine="630"/>
        <w:jc w:val="left"/>
        <w:rPr>
          <w:rFonts w:eastAsia="仿宋_GB2312" w:cs="仿宋_GB2312"/>
          <w:spacing w:val="-4"/>
          <w:sz w:val="32"/>
          <w:szCs w:val="32"/>
        </w:rPr>
      </w:pPr>
      <w:r w:rsidRPr="0081479F">
        <w:rPr>
          <w:rFonts w:ascii="楷体_GB2312" w:eastAsia="楷体_GB2312" w:cs="楷体_GB2312" w:hint="eastAsia"/>
          <w:spacing w:val="-4"/>
          <w:sz w:val="32"/>
          <w:szCs w:val="32"/>
        </w:rPr>
        <w:t>（二）部门决算中项目绩效自评结果。</w:t>
      </w:r>
    </w:p>
    <w:p w:rsidR="00BA53DB" w:rsidRPr="00E172F8" w:rsidRDefault="00BA53DB" w:rsidP="00561EF5">
      <w:pPr>
        <w:spacing w:line="540" w:lineRule="exact"/>
        <w:ind w:firstLine="630"/>
        <w:jc w:val="left"/>
        <w:rPr>
          <w:rFonts w:eastAsia="仿宋_GB2312"/>
          <w:sz w:val="32"/>
          <w:szCs w:val="32"/>
        </w:rPr>
      </w:pPr>
      <w:r w:rsidRPr="00E172F8">
        <w:rPr>
          <w:rFonts w:eastAsia="仿宋_GB2312" w:cs="仿宋_GB2312" w:hint="eastAsia"/>
          <w:sz w:val="32"/>
          <w:szCs w:val="32"/>
        </w:rPr>
        <w:t>我部门今年在市级部门决算中反映</w:t>
      </w:r>
      <w:r w:rsidR="00E51ABC">
        <w:rPr>
          <w:rFonts w:eastAsia="仿宋_GB2312" w:hint="eastAsia"/>
          <w:sz w:val="32"/>
          <w:szCs w:val="32"/>
        </w:rPr>
        <w:t>政府采购</w:t>
      </w:r>
      <w:r w:rsidRPr="00E172F8">
        <w:rPr>
          <w:rFonts w:eastAsia="仿宋_GB2312" w:cs="仿宋_GB2312" w:hint="eastAsia"/>
          <w:sz w:val="32"/>
          <w:szCs w:val="32"/>
        </w:rPr>
        <w:t>项目</w:t>
      </w:r>
      <w:r w:rsidR="00993A77">
        <w:rPr>
          <w:rFonts w:eastAsia="仿宋_GB2312" w:cs="仿宋_GB2312" w:hint="eastAsia"/>
          <w:sz w:val="32"/>
          <w:szCs w:val="32"/>
        </w:rPr>
        <w:t>他</w:t>
      </w:r>
      <w:r w:rsidR="00993A77" w:rsidRPr="00B4220F">
        <w:rPr>
          <w:rFonts w:eastAsia="仿宋_GB2312" w:cs="仿宋_GB2312" w:hint="eastAsia"/>
          <w:bCs/>
          <w:kern w:val="0"/>
          <w:sz w:val="32"/>
          <w:szCs w:val="32"/>
        </w:rPr>
        <w:t>电视广播播出运转维护费</w:t>
      </w:r>
      <w:r w:rsidR="00993A77">
        <w:rPr>
          <w:rFonts w:eastAsia="仿宋_GB2312" w:cs="仿宋_GB2312" w:hint="eastAsia"/>
          <w:bCs/>
          <w:kern w:val="0"/>
          <w:sz w:val="32"/>
          <w:szCs w:val="32"/>
        </w:rPr>
        <w:t>项目</w:t>
      </w:r>
      <w:r w:rsidRPr="00E172F8">
        <w:rPr>
          <w:rFonts w:eastAsia="仿宋_GB2312" w:cs="仿宋_GB2312" w:hint="eastAsia"/>
          <w:sz w:val="32"/>
          <w:szCs w:val="32"/>
        </w:rPr>
        <w:t>绩效自评结果。</w:t>
      </w:r>
    </w:p>
    <w:p w:rsidR="00766056" w:rsidRDefault="00BA53DB" w:rsidP="00561EF5">
      <w:pPr>
        <w:spacing w:line="540" w:lineRule="exact"/>
        <w:jc w:val="left"/>
        <w:rPr>
          <w:rFonts w:eastAsia="仿宋_GB2312" w:cs="仿宋_GB2312"/>
          <w:sz w:val="32"/>
          <w:szCs w:val="32"/>
        </w:rPr>
      </w:pPr>
      <w:r w:rsidRPr="00E172F8">
        <w:rPr>
          <w:rFonts w:eastAsia="仿宋_GB2312" w:cs="仿宋_GB2312" w:hint="eastAsia"/>
          <w:sz w:val="32"/>
          <w:szCs w:val="32"/>
        </w:rPr>
        <w:t>项目绩效自评总体综述：根据年初设定的绩效目标，</w:t>
      </w:r>
      <w:r w:rsidR="00E51ABC">
        <w:rPr>
          <w:rFonts w:eastAsia="仿宋_GB2312" w:hint="eastAsia"/>
          <w:sz w:val="32"/>
          <w:szCs w:val="32"/>
        </w:rPr>
        <w:t>政府采购</w:t>
      </w:r>
      <w:r w:rsidRPr="00E172F8">
        <w:rPr>
          <w:rFonts w:eastAsia="仿宋_GB2312" w:cs="仿宋_GB2312" w:hint="eastAsia"/>
          <w:sz w:val="32"/>
          <w:szCs w:val="32"/>
        </w:rPr>
        <w:t>项目绩效</w:t>
      </w:r>
      <w:r w:rsidRPr="00E172F8">
        <w:rPr>
          <w:rFonts w:eastAsia="仿宋_GB2312" w:cs="仿宋_GB2312" w:hint="eastAsia"/>
          <w:kern w:val="0"/>
          <w:sz w:val="32"/>
          <w:szCs w:val="32"/>
        </w:rPr>
        <w:t>自评得分为</w:t>
      </w:r>
      <w:r w:rsidR="00E51ABC">
        <w:rPr>
          <w:rFonts w:eastAsia="仿宋_GB2312" w:cs="仿宋_GB2312" w:hint="eastAsia"/>
          <w:kern w:val="0"/>
          <w:sz w:val="32"/>
          <w:szCs w:val="32"/>
        </w:rPr>
        <w:t>9</w:t>
      </w:r>
      <w:r w:rsidR="0079526C">
        <w:rPr>
          <w:rFonts w:eastAsia="仿宋_GB2312" w:cs="仿宋_GB2312" w:hint="eastAsia"/>
          <w:kern w:val="0"/>
          <w:sz w:val="32"/>
          <w:szCs w:val="32"/>
        </w:rPr>
        <w:t>0</w:t>
      </w:r>
      <w:r w:rsidR="00B4220F">
        <w:rPr>
          <w:rFonts w:eastAsia="仿宋_GB2312" w:cs="仿宋_GB2312" w:hint="eastAsia"/>
          <w:kern w:val="0"/>
          <w:sz w:val="32"/>
          <w:szCs w:val="32"/>
        </w:rPr>
        <w:t>分，</w:t>
      </w:r>
      <w:r w:rsidRPr="00E172F8">
        <w:rPr>
          <w:rFonts w:eastAsia="仿宋_GB2312" w:cs="仿宋_GB2312" w:hint="eastAsia"/>
          <w:kern w:val="0"/>
          <w:sz w:val="32"/>
          <w:szCs w:val="32"/>
        </w:rPr>
        <w:t>项目全年预算数为</w:t>
      </w:r>
      <w:r w:rsidR="0018600C">
        <w:rPr>
          <w:rFonts w:eastAsia="仿宋_GB2312" w:hint="eastAsia"/>
          <w:kern w:val="0"/>
          <w:sz w:val="32"/>
          <w:szCs w:val="32"/>
        </w:rPr>
        <w:t>201.3</w:t>
      </w:r>
      <w:r w:rsidR="00B4220F">
        <w:rPr>
          <w:rFonts w:eastAsia="仿宋_GB2312" w:cs="仿宋_GB2312" w:hint="eastAsia"/>
          <w:kern w:val="0"/>
          <w:sz w:val="32"/>
          <w:szCs w:val="32"/>
        </w:rPr>
        <w:t>万元</w:t>
      </w:r>
      <w:r w:rsidR="00B4220F">
        <w:rPr>
          <w:rFonts w:eastAsia="仿宋_GB2312" w:cs="仿宋_GB2312" w:hint="eastAsia"/>
          <w:kern w:val="0"/>
          <w:sz w:val="32"/>
          <w:szCs w:val="32"/>
        </w:rPr>
        <w:t>;</w:t>
      </w:r>
      <w:r w:rsidR="00B4220F" w:rsidRPr="00B4220F">
        <w:rPr>
          <w:rFonts w:eastAsia="仿宋_GB2312" w:cs="仿宋_GB2312" w:hint="eastAsia"/>
          <w:bCs/>
          <w:kern w:val="0"/>
          <w:sz w:val="32"/>
          <w:szCs w:val="32"/>
        </w:rPr>
        <w:t>电视广播播出运转维护费</w:t>
      </w:r>
      <w:r w:rsidR="00B4220F">
        <w:rPr>
          <w:rFonts w:eastAsia="仿宋_GB2312" w:cs="仿宋_GB2312" w:hint="eastAsia"/>
          <w:bCs/>
          <w:kern w:val="0"/>
          <w:sz w:val="32"/>
          <w:szCs w:val="32"/>
        </w:rPr>
        <w:t>项目绩效自评得分为</w:t>
      </w:r>
      <w:r w:rsidR="00B4220F">
        <w:rPr>
          <w:rFonts w:eastAsia="仿宋_GB2312" w:cs="仿宋_GB2312" w:hint="eastAsia"/>
          <w:bCs/>
          <w:kern w:val="0"/>
          <w:sz w:val="32"/>
          <w:szCs w:val="32"/>
        </w:rPr>
        <w:t>9</w:t>
      </w:r>
      <w:r w:rsidR="0079526C">
        <w:rPr>
          <w:rFonts w:eastAsia="仿宋_GB2312" w:cs="仿宋_GB2312" w:hint="eastAsia"/>
          <w:bCs/>
          <w:kern w:val="0"/>
          <w:sz w:val="32"/>
          <w:szCs w:val="32"/>
        </w:rPr>
        <w:t>3</w:t>
      </w:r>
      <w:r w:rsidR="00B4220F">
        <w:rPr>
          <w:rFonts w:eastAsia="仿宋_GB2312" w:cs="仿宋_GB2312" w:hint="eastAsia"/>
          <w:bCs/>
          <w:kern w:val="0"/>
          <w:sz w:val="32"/>
          <w:szCs w:val="32"/>
        </w:rPr>
        <w:t>分，</w:t>
      </w:r>
      <w:r w:rsidR="00B4220F" w:rsidRPr="00E172F8">
        <w:rPr>
          <w:rFonts w:eastAsia="仿宋_GB2312" w:cs="仿宋_GB2312" w:hint="eastAsia"/>
          <w:kern w:val="0"/>
          <w:sz w:val="32"/>
          <w:szCs w:val="32"/>
        </w:rPr>
        <w:t>项目全年预算数为</w:t>
      </w:r>
      <w:r w:rsidR="00B4220F">
        <w:rPr>
          <w:rFonts w:eastAsia="仿宋_GB2312" w:hint="eastAsia"/>
          <w:kern w:val="0"/>
          <w:sz w:val="32"/>
          <w:szCs w:val="32"/>
        </w:rPr>
        <w:t>19.6</w:t>
      </w:r>
      <w:r w:rsidR="00B4220F">
        <w:rPr>
          <w:rFonts w:eastAsia="仿宋_GB2312" w:cs="仿宋_GB2312" w:hint="eastAsia"/>
          <w:kern w:val="0"/>
          <w:sz w:val="32"/>
          <w:szCs w:val="32"/>
        </w:rPr>
        <w:t>万元。</w:t>
      </w:r>
      <w:r w:rsidR="00E95A6A">
        <w:rPr>
          <w:rFonts w:eastAsia="仿宋_GB2312" w:cs="仿宋_GB2312" w:hint="eastAsia"/>
          <w:kern w:val="0"/>
          <w:sz w:val="32"/>
          <w:szCs w:val="32"/>
        </w:rPr>
        <w:t>详见附表。</w:t>
      </w:r>
    </w:p>
    <w:p w:rsidR="00766056" w:rsidRPr="00766056" w:rsidRDefault="00766056" w:rsidP="00766056">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5791200" cy="7362825"/>
            <wp:effectExtent l="19050" t="0" r="0" b="0"/>
            <wp:docPr id="32" name="图片 32" descr="C:\Users\Administrator\AppData\Roaming\Tencent\Users\63082043\QQ\WinTemp\RichOle\5H4}UCG3NPK_LOD%VT}M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istrator\AppData\Roaming\Tencent\Users\63082043\QQ\WinTemp\RichOle\5H4}UCG3NPK_LOD%VT}MJ{H.png"/>
                    <pic:cNvPicPr>
                      <a:picLocks noChangeAspect="1" noChangeArrowheads="1"/>
                    </pic:cNvPicPr>
                  </pic:nvPicPr>
                  <pic:blipFill>
                    <a:blip r:embed="rId19"/>
                    <a:srcRect b="6572"/>
                    <a:stretch>
                      <a:fillRect/>
                    </a:stretch>
                  </pic:blipFill>
                  <pic:spPr bwMode="auto">
                    <a:xfrm>
                      <a:off x="0" y="0"/>
                      <a:ext cx="5791200" cy="7362825"/>
                    </a:xfrm>
                    <a:prstGeom prst="rect">
                      <a:avLst/>
                    </a:prstGeom>
                    <a:noFill/>
                    <a:ln w="9525">
                      <a:noFill/>
                      <a:miter lim="800000"/>
                      <a:headEnd/>
                      <a:tailEnd/>
                    </a:ln>
                  </pic:spPr>
                </pic:pic>
              </a:graphicData>
            </a:graphic>
          </wp:inline>
        </w:drawing>
      </w:r>
    </w:p>
    <w:p w:rsidR="004E2D22" w:rsidRDefault="004E2D22" w:rsidP="00B34B13">
      <w:pPr>
        <w:spacing w:line="580" w:lineRule="exact"/>
        <w:jc w:val="left"/>
        <w:rPr>
          <w:rFonts w:eastAsia="仿宋_GB2312" w:cs="仿宋_GB2312"/>
          <w:sz w:val="32"/>
          <w:szCs w:val="32"/>
        </w:rPr>
      </w:pPr>
    </w:p>
    <w:p w:rsidR="005116B1" w:rsidRPr="008F38D7" w:rsidRDefault="005116B1" w:rsidP="008F38D7">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5724525" cy="7848600"/>
            <wp:effectExtent l="19050" t="0" r="9525" b="0"/>
            <wp:docPr id="2" name="图片 1" descr="C:\Users\Administrator\AppData\Roaming\Tencent\Users\63082043\QQ\WinTemp\RichOle\VF%]D_@6VOER6SE%IYP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63082043\QQ\WinTemp\RichOle\VF%]D_@6VOER6SE%IYP3@96.png"/>
                    <pic:cNvPicPr>
                      <a:picLocks noChangeAspect="1" noChangeArrowheads="1"/>
                    </pic:cNvPicPr>
                  </pic:nvPicPr>
                  <pic:blipFill>
                    <a:blip r:embed="rId20"/>
                    <a:srcRect b="7716"/>
                    <a:stretch>
                      <a:fillRect/>
                    </a:stretch>
                  </pic:blipFill>
                  <pic:spPr bwMode="auto">
                    <a:xfrm>
                      <a:off x="0" y="0"/>
                      <a:ext cx="5724525" cy="7848600"/>
                    </a:xfrm>
                    <a:prstGeom prst="rect">
                      <a:avLst/>
                    </a:prstGeom>
                    <a:noFill/>
                    <a:ln w="9525">
                      <a:noFill/>
                      <a:miter lim="800000"/>
                      <a:headEnd/>
                      <a:tailEnd/>
                    </a:ln>
                  </pic:spPr>
                </pic:pic>
              </a:graphicData>
            </a:graphic>
          </wp:inline>
        </w:drawing>
      </w:r>
    </w:p>
    <w:p w:rsidR="00BA53DB" w:rsidRPr="0081479F" w:rsidRDefault="00BA53DB" w:rsidP="00E172F8">
      <w:pPr>
        <w:autoSpaceDE w:val="0"/>
        <w:autoSpaceDN w:val="0"/>
        <w:adjustRightInd w:val="0"/>
        <w:spacing w:line="580" w:lineRule="exact"/>
        <w:ind w:firstLine="600"/>
        <w:jc w:val="left"/>
        <w:rPr>
          <w:rFonts w:ascii="楷体_GB2312" w:eastAsia="楷体_GB2312"/>
          <w:kern w:val="0"/>
          <w:sz w:val="32"/>
          <w:szCs w:val="32"/>
        </w:rPr>
      </w:pPr>
      <w:r>
        <w:rPr>
          <w:rFonts w:ascii="楷体_GB2312" w:eastAsia="楷体_GB2312" w:cs="楷体_GB2312" w:hint="eastAsia"/>
          <w:kern w:val="0"/>
          <w:sz w:val="32"/>
          <w:szCs w:val="32"/>
        </w:rPr>
        <w:lastRenderedPageBreak/>
        <w:t>（三）部门评价项目绩效评价结果</w:t>
      </w:r>
    </w:p>
    <w:p w:rsidR="00674BF4" w:rsidRPr="00674BF4" w:rsidRDefault="008F38D7" w:rsidP="00674BF4">
      <w:pPr>
        <w:autoSpaceDE w:val="0"/>
        <w:autoSpaceDN w:val="0"/>
        <w:adjustRightInd w:val="0"/>
        <w:spacing w:line="580" w:lineRule="exact"/>
        <w:jc w:val="left"/>
        <w:rPr>
          <w:rFonts w:eastAsia="仿宋_GB2312"/>
          <w:bCs/>
          <w:kern w:val="0"/>
          <w:sz w:val="32"/>
          <w:szCs w:val="32"/>
        </w:rPr>
      </w:pPr>
      <w:r>
        <w:rPr>
          <w:rFonts w:eastAsia="仿宋_GB2312" w:hint="eastAsia"/>
          <w:bCs/>
          <w:kern w:val="0"/>
          <w:sz w:val="32"/>
          <w:szCs w:val="32"/>
        </w:rPr>
        <w:t xml:space="preserve">    </w:t>
      </w:r>
      <w:r w:rsidR="00674BF4" w:rsidRPr="00674BF4">
        <w:rPr>
          <w:rFonts w:eastAsia="仿宋_GB2312" w:hint="eastAsia"/>
          <w:bCs/>
          <w:kern w:val="0"/>
          <w:sz w:val="32"/>
          <w:szCs w:val="32"/>
        </w:rPr>
        <w:t>2020</w:t>
      </w:r>
      <w:r w:rsidR="00674BF4" w:rsidRPr="00674BF4">
        <w:rPr>
          <w:rFonts w:eastAsia="仿宋_GB2312" w:hint="eastAsia"/>
          <w:bCs/>
          <w:kern w:val="0"/>
          <w:sz w:val="32"/>
          <w:szCs w:val="32"/>
        </w:rPr>
        <w:t>年政府采购项目绩效评价报告</w:t>
      </w:r>
    </w:p>
    <w:p w:rsidR="00674BF4" w:rsidRPr="00674BF4" w:rsidRDefault="008F38D7" w:rsidP="00674BF4">
      <w:pPr>
        <w:autoSpaceDE w:val="0"/>
        <w:autoSpaceDN w:val="0"/>
        <w:adjustRightInd w:val="0"/>
        <w:spacing w:line="580" w:lineRule="exact"/>
        <w:jc w:val="left"/>
        <w:rPr>
          <w:rFonts w:eastAsia="仿宋_GB2312"/>
          <w:kern w:val="0"/>
          <w:sz w:val="32"/>
          <w:szCs w:val="32"/>
        </w:rPr>
      </w:pPr>
      <w:r>
        <w:rPr>
          <w:rFonts w:eastAsia="仿宋_GB2312" w:hint="eastAsia"/>
          <w:kern w:val="0"/>
          <w:sz w:val="32"/>
          <w:szCs w:val="32"/>
        </w:rPr>
        <w:t xml:space="preserve">   </w:t>
      </w:r>
      <w:r w:rsidR="00674BF4" w:rsidRPr="00674BF4">
        <w:rPr>
          <w:rFonts w:eastAsia="仿宋_GB2312" w:hint="eastAsia"/>
          <w:kern w:val="0"/>
          <w:sz w:val="32"/>
          <w:szCs w:val="32"/>
        </w:rPr>
        <w:t>为进一步规范和加强市级预算单位项目支出管理，提高专项资金使用效益和管理水平，我台对政府采购</w:t>
      </w:r>
      <w:r w:rsidR="00674BF4" w:rsidRPr="00674BF4">
        <w:rPr>
          <w:rFonts w:eastAsia="仿宋_GB2312" w:hint="eastAsia"/>
          <w:kern w:val="0"/>
          <w:sz w:val="32"/>
          <w:szCs w:val="32"/>
        </w:rPr>
        <w:t>116.6</w:t>
      </w:r>
      <w:r w:rsidR="00674BF4" w:rsidRPr="00674BF4">
        <w:rPr>
          <w:rFonts w:eastAsia="仿宋_GB2312" w:hint="eastAsia"/>
          <w:kern w:val="0"/>
          <w:sz w:val="32"/>
          <w:szCs w:val="32"/>
        </w:rPr>
        <w:t>万专项工作经费项目绩效评价，现将评价结果报告如下：</w:t>
      </w:r>
    </w:p>
    <w:p w:rsidR="00674BF4" w:rsidRPr="00674BF4" w:rsidRDefault="00674BF4" w:rsidP="00674BF4">
      <w:pPr>
        <w:numPr>
          <w:ilvl w:val="0"/>
          <w:numId w:val="2"/>
        </w:numPr>
        <w:autoSpaceDE w:val="0"/>
        <w:autoSpaceDN w:val="0"/>
        <w:adjustRightInd w:val="0"/>
        <w:spacing w:line="580" w:lineRule="exact"/>
        <w:jc w:val="left"/>
        <w:rPr>
          <w:rFonts w:eastAsia="仿宋_GB2312"/>
          <w:b/>
          <w:bCs/>
          <w:kern w:val="0"/>
          <w:sz w:val="32"/>
          <w:szCs w:val="32"/>
        </w:rPr>
      </w:pPr>
      <w:r w:rsidRPr="00674BF4">
        <w:rPr>
          <w:rFonts w:eastAsia="仿宋_GB2312" w:hint="eastAsia"/>
          <w:b/>
          <w:bCs/>
          <w:kern w:val="0"/>
          <w:sz w:val="32"/>
          <w:szCs w:val="32"/>
        </w:rPr>
        <w:t>项目基本情况</w:t>
      </w:r>
    </w:p>
    <w:p w:rsidR="00674BF4" w:rsidRPr="00674BF4" w:rsidRDefault="008F38D7" w:rsidP="00674BF4">
      <w:pPr>
        <w:autoSpaceDE w:val="0"/>
        <w:autoSpaceDN w:val="0"/>
        <w:adjustRightInd w:val="0"/>
        <w:spacing w:line="580" w:lineRule="exact"/>
        <w:jc w:val="left"/>
        <w:rPr>
          <w:rFonts w:eastAsia="仿宋_GB2312"/>
          <w:b/>
          <w:bCs/>
          <w:kern w:val="0"/>
          <w:sz w:val="32"/>
          <w:szCs w:val="32"/>
        </w:rPr>
      </w:pPr>
      <w:r>
        <w:rPr>
          <w:rFonts w:eastAsia="仿宋_GB2312" w:hint="eastAsia"/>
          <w:b/>
          <w:bCs/>
          <w:kern w:val="0"/>
          <w:sz w:val="32"/>
          <w:szCs w:val="32"/>
        </w:rPr>
        <w:t xml:space="preserve">    </w:t>
      </w:r>
      <w:r w:rsidR="00674BF4" w:rsidRPr="00674BF4">
        <w:rPr>
          <w:rFonts w:eastAsia="仿宋_GB2312" w:hint="eastAsia"/>
          <w:b/>
          <w:bCs/>
          <w:kern w:val="0"/>
          <w:sz w:val="32"/>
          <w:szCs w:val="32"/>
        </w:rPr>
        <w:t>项目概况</w:t>
      </w:r>
    </w:p>
    <w:p w:rsidR="00674BF4" w:rsidRPr="00674BF4" w:rsidRDefault="008F38D7" w:rsidP="00674BF4">
      <w:pPr>
        <w:autoSpaceDE w:val="0"/>
        <w:autoSpaceDN w:val="0"/>
        <w:adjustRightInd w:val="0"/>
        <w:spacing w:line="580" w:lineRule="exact"/>
        <w:jc w:val="left"/>
        <w:rPr>
          <w:rFonts w:eastAsia="仿宋_GB2312"/>
          <w:kern w:val="0"/>
          <w:sz w:val="32"/>
          <w:szCs w:val="32"/>
        </w:rPr>
      </w:pPr>
      <w:r>
        <w:rPr>
          <w:rFonts w:eastAsia="仿宋_GB2312" w:hint="eastAsia"/>
          <w:kern w:val="0"/>
          <w:sz w:val="32"/>
          <w:szCs w:val="32"/>
        </w:rPr>
        <w:t xml:space="preserve">   </w:t>
      </w:r>
      <w:r w:rsidR="00674BF4" w:rsidRPr="00674BF4">
        <w:rPr>
          <w:rFonts w:eastAsia="仿宋_GB2312" w:hint="eastAsia"/>
          <w:kern w:val="0"/>
          <w:sz w:val="32"/>
          <w:szCs w:val="32"/>
        </w:rPr>
        <w:t>为保障宜春市广播电视台电视、广播的安全播出，保障电视台工作的正常开展，市财政将政府采购经费支出列入本级财政预算。</w:t>
      </w:r>
      <w:r w:rsidR="00674BF4" w:rsidRPr="00674BF4">
        <w:rPr>
          <w:rFonts w:eastAsia="仿宋_GB2312" w:hint="eastAsia"/>
          <w:kern w:val="0"/>
          <w:sz w:val="32"/>
          <w:szCs w:val="32"/>
        </w:rPr>
        <w:t>2020</w:t>
      </w:r>
      <w:r w:rsidR="00674BF4" w:rsidRPr="00674BF4">
        <w:rPr>
          <w:rFonts w:eastAsia="仿宋_GB2312" w:hint="eastAsia"/>
          <w:kern w:val="0"/>
          <w:sz w:val="32"/>
          <w:szCs w:val="32"/>
        </w:rPr>
        <w:t>年宜春市广播电视台的</w:t>
      </w:r>
      <w:r w:rsidR="00674BF4" w:rsidRPr="00674BF4">
        <w:rPr>
          <w:rFonts w:eastAsia="仿宋_GB2312" w:hint="eastAsia"/>
          <w:kern w:val="0"/>
          <w:sz w:val="32"/>
          <w:szCs w:val="32"/>
        </w:rPr>
        <w:t>116.6</w:t>
      </w:r>
      <w:r w:rsidR="00674BF4" w:rsidRPr="00674BF4">
        <w:rPr>
          <w:rFonts w:eastAsia="仿宋_GB2312" w:hint="eastAsia"/>
          <w:kern w:val="0"/>
          <w:sz w:val="32"/>
          <w:szCs w:val="32"/>
        </w:rPr>
        <w:t>万元的非税收入和上年结转用于政府采购。</w:t>
      </w:r>
    </w:p>
    <w:p w:rsidR="00674BF4" w:rsidRPr="00674BF4" w:rsidRDefault="00674BF4" w:rsidP="00674BF4">
      <w:pPr>
        <w:numPr>
          <w:ilvl w:val="0"/>
          <w:numId w:val="2"/>
        </w:numPr>
        <w:autoSpaceDE w:val="0"/>
        <w:autoSpaceDN w:val="0"/>
        <w:adjustRightInd w:val="0"/>
        <w:spacing w:line="580" w:lineRule="exact"/>
        <w:jc w:val="left"/>
        <w:rPr>
          <w:rFonts w:eastAsia="仿宋_GB2312"/>
          <w:b/>
          <w:kern w:val="0"/>
          <w:sz w:val="32"/>
          <w:szCs w:val="32"/>
        </w:rPr>
      </w:pPr>
      <w:r w:rsidRPr="00674BF4">
        <w:rPr>
          <w:rFonts w:eastAsia="仿宋_GB2312" w:hint="eastAsia"/>
          <w:b/>
          <w:kern w:val="0"/>
          <w:sz w:val="32"/>
          <w:szCs w:val="32"/>
        </w:rPr>
        <w:t>绩效评价工作概述</w:t>
      </w:r>
    </w:p>
    <w:p w:rsidR="00674BF4" w:rsidRPr="00674BF4" w:rsidRDefault="00674BF4" w:rsidP="00674BF4">
      <w:pPr>
        <w:autoSpaceDE w:val="0"/>
        <w:autoSpaceDN w:val="0"/>
        <w:adjustRightInd w:val="0"/>
        <w:spacing w:line="580" w:lineRule="exact"/>
        <w:ind w:firstLineChars="200" w:firstLine="622"/>
        <w:jc w:val="left"/>
        <w:rPr>
          <w:rFonts w:eastAsia="仿宋_GB2312"/>
          <w:kern w:val="0"/>
          <w:sz w:val="32"/>
          <w:szCs w:val="32"/>
        </w:rPr>
      </w:pPr>
      <w:r w:rsidRPr="00674BF4">
        <w:rPr>
          <w:rFonts w:eastAsia="仿宋_GB2312" w:hint="eastAsia"/>
          <w:kern w:val="0"/>
          <w:sz w:val="32"/>
          <w:szCs w:val="32"/>
        </w:rPr>
        <w:t>（一）绩效评价原则和依据、评价指标体系、评价方法</w:t>
      </w:r>
    </w:p>
    <w:p w:rsidR="00674BF4" w:rsidRPr="00674BF4" w:rsidRDefault="00674BF4" w:rsidP="00674BF4">
      <w:pPr>
        <w:autoSpaceDE w:val="0"/>
        <w:autoSpaceDN w:val="0"/>
        <w:adjustRightInd w:val="0"/>
        <w:spacing w:line="580" w:lineRule="exact"/>
        <w:ind w:firstLineChars="200" w:firstLine="622"/>
        <w:jc w:val="left"/>
        <w:rPr>
          <w:rFonts w:eastAsia="仿宋_GB2312"/>
          <w:kern w:val="0"/>
          <w:sz w:val="32"/>
          <w:szCs w:val="32"/>
        </w:rPr>
      </w:pPr>
      <w:r w:rsidRPr="00674BF4">
        <w:rPr>
          <w:rFonts w:eastAsia="仿宋_GB2312" w:hint="eastAsia"/>
          <w:kern w:val="0"/>
          <w:sz w:val="32"/>
          <w:szCs w:val="32"/>
        </w:rPr>
        <w:t>绩效评价原则一是科学规范原则；二是公开公正原则；三是分级分类原则；四是绩效相关原则。</w:t>
      </w:r>
    </w:p>
    <w:p w:rsidR="00674BF4" w:rsidRPr="00674BF4" w:rsidRDefault="00674BF4" w:rsidP="00674BF4">
      <w:pPr>
        <w:autoSpaceDE w:val="0"/>
        <w:autoSpaceDN w:val="0"/>
        <w:adjustRightInd w:val="0"/>
        <w:spacing w:line="580" w:lineRule="exact"/>
        <w:ind w:firstLineChars="200" w:firstLine="622"/>
        <w:jc w:val="left"/>
        <w:rPr>
          <w:rFonts w:eastAsia="仿宋_GB2312"/>
          <w:kern w:val="0"/>
          <w:sz w:val="32"/>
          <w:szCs w:val="32"/>
        </w:rPr>
      </w:pPr>
      <w:r w:rsidRPr="00674BF4">
        <w:rPr>
          <w:rFonts w:eastAsia="仿宋_GB2312" w:hint="eastAsia"/>
          <w:kern w:val="0"/>
          <w:sz w:val="32"/>
          <w:szCs w:val="32"/>
        </w:rPr>
        <w:t>绩效评价依据：（</w:t>
      </w:r>
      <w:r w:rsidRPr="00674BF4">
        <w:rPr>
          <w:rFonts w:eastAsia="仿宋_GB2312" w:hint="eastAsia"/>
          <w:kern w:val="0"/>
          <w:sz w:val="32"/>
          <w:szCs w:val="32"/>
        </w:rPr>
        <w:t>1</w:t>
      </w:r>
      <w:r w:rsidRPr="00674BF4">
        <w:rPr>
          <w:rFonts w:eastAsia="仿宋_GB2312" w:hint="eastAsia"/>
          <w:kern w:val="0"/>
          <w:sz w:val="32"/>
          <w:szCs w:val="32"/>
        </w:rPr>
        <w:t>）宜春市财政局关于印发《宜春市财政支出绩效评价管理暂行办法》的通知（宜财绩</w:t>
      </w:r>
      <w:r w:rsidRPr="00674BF4">
        <w:rPr>
          <w:rFonts w:eastAsia="仿宋_GB2312" w:hint="eastAsia"/>
          <w:kern w:val="0"/>
          <w:sz w:val="32"/>
          <w:szCs w:val="32"/>
        </w:rPr>
        <w:t>[2013]5</w:t>
      </w:r>
      <w:r w:rsidRPr="00674BF4">
        <w:rPr>
          <w:rFonts w:eastAsia="仿宋_GB2312" w:hint="eastAsia"/>
          <w:kern w:val="0"/>
          <w:sz w:val="32"/>
          <w:szCs w:val="32"/>
        </w:rPr>
        <w:t>号。（</w:t>
      </w:r>
      <w:r w:rsidRPr="00674BF4">
        <w:rPr>
          <w:rFonts w:eastAsia="仿宋_GB2312" w:hint="eastAsia"/>
          <w:kern w:val="0"/>
          <w:sz w:val="32"/>
          <w:szCs w:val="32"/>
        </w:rPr>
        <w:t>2</w:t>
      </w:r>
      <w:r w:rsidRPr="00674BF4">
        <w:rPr>
          <w:rFonts w:eastAsia="仿宋_GB2312" w:hint="eastAsia"/>
          <w:kern w:val="0"/>
          <w:sz w:val="32"/>
          <w:szCs w:val="32"/>
        </w:rPr>
        <w:t>）宜春市财政局关于开展</w:t>
      </w:r>
      <w:r w:rsidRPr="00674BF4">
        <w:rPr>
          <w:rFonts w:eastAsia="仿宋_GB2312" w:hint="eastAsia"/>
          <w:kern w:val="0"/>
          <w:sz w:val="32"/>
          <w:szCs w:val="32"/>
        </w:rPr>
        <w:t>2020</w:t>
      </w:r>
      <w:r w:rsidRPr="00674BF4">
        <w:rPr>
          <w:rFonts w:eastAsia="仿宋_GB2312" w:hint="eastAsia"/>
          <w:kern w:val="0"/>
          <w:sz w:val="32"/>
          <w:szCs w:val="32"/>
        </w:rPr>
        <w:t>年度市级部门绩效评价工作的通知（宜财绩</w:t>
      </w:r>
      <w:r w:rsidRPr="00674BF4">
        <w:rPr>
          <w:rFonts w:eastAsia="仿宋_GB2312" w:hint="eastAsia"/>
          <w:kern w:val="0"/>
          <w:sz w:val="32"/>
          <w:szCs w:val="32"/>
        </w:rPr>
        <w:t>[2021]2</w:t>
      </w:r>
      <w:r w:rsidRPr="00674BF4">
        <w:rPr>
          <w:rFonts w:eastAsia="仿宋_GB2312" w:hint="eastAsia"/>
          <w:kern w:val="0"/>
          <w:sz w:val="32"/>
          <w:szCs w:val="32"/>
        </w:rPr>
        <w:t>号）。（</w:t>
      </w:r>
      <w:r w:rsidRPr="00674BF4">
        <w:rPr>
          <w:rFonts w:eastAsia="仿宋_GB2312" w:hint="eastAsia"/>
          <w:kern w:val="0"/>
          <w:sz w:val="32"/>
          <w:szCs w:val="32"/>
        </w:rPr>
        <w:t>3</w:t>
      </w:r>
      <w:r w:rsidRPr="00674BF4">
        <w:rPr>
          <w:rFonts w:eastAsia="仿宋_GB2312" w:hint="eastAsia"/>
          <w:kern w:val="0"/>
          <w:sz w:val="32"/>
          <w:szCs w:val="32"/>
        </w:rPr>
        <w:t>）中共宜春市委宜春市人民政府印发《关于全面实施预算绩效管理的实施意见》的通知（宜发</w:t>
      </w:r>
      <w:r w:rsidRPr="00674BF4">
        <w:rPr>
          <w:rFonts w:eastAsia="仿宋_GB2312" w:hint="eastAsia"/>
          <w:kern w:val="0"/>
          <w:sz w:val="32"/>
          <w:szCs w:val="32"/>
        </w:rPr>
        <w:t>[2019]19</w:t>
      </w:r>
      <w:r w:rsidRPr="00674BF4">
        <w:rPr>
          <w:rFonts w:eastAsia="仿宋_GB2312" w:hint="eastAsia"/>
          <w:kern w:val="0"/>
          <w:sz w:val="32"/>
          <w:szCs w:val="32"/>
        </w:rPr>
        <w:t>号）。（</w:t>
      </w:r>
      <w:r w:rsidRPr="00674BF4">
        <w:rPr>
          <w:rFonts w:eastAsia="仿宋_GB2312" w:hint="eastAsia"/>
          <w:kern w:val="0"/>
          <w:sz w:val="32"/>
          <w:szCs w:val="32"/>
        </w:rPr>
        <w:t>4</w:t>
      </w:r>
      <w:r w:rsidRPr="00674BF4">
        <w:rPr>
          <w:rFonts w:eastAsia="仿宋_GB2312" w:hint="eastAsia"/>
          <w:kern w:val="0"/>
          <w:sz w:val="32"/>
          <w:szCs w:val="32"/>
        </w:rPr>
        <w:t>）宜春市广播电视台</w:t>
      </w:r>
      <w:r w:rsidRPr="00674BF4">
        <w:rPr>
          <w:rFonts w:eastAsia="仿宋_GB2312" w:hint="eastAsia"/>
          <w:kern w:val="0"/>
          <w:sz w:val="32"/>
          <w:szCs w:val="32"/>
        </w:rPr>
        <w:t>2018</w:t>
      </w:r>
      <w:r w:rsidRPr="00674BF4">
        <w:rPr>
          <w:rFonts w:eastAsia="仿宋_GB2312" w:hint="eastAsia"/>
          <w:kern w:val="0"/>
          <w:sz w:val="32"/>
          <w:szCs w:val="32"/>
        </w:rPr>
        <w:t>年会计核算资料和其他有关资料。</w:t>
      </w:r>
    </w:p>
    <w:p w:rsidR="00674BF4" w:rsidRPr="00D42633" w:rsidRDefault="00674BF4" w:rsidP="00D42633">
      <w:pPr>
        <w:autoSpaceDE w:val="0"/>
        <w:autoSpaceDN w:val="0"/>
        <w:adjustRightInd w:val="0"/>
        <w:spacing w:line="580" w:lineRule="exact"/>
        <w:ind w:firstLineChars="200" w:firstLine="622"/>
        <w:jc w:val="left"/>
        <w:rPr>
          <w:rFonts w:eastAsia="仿宋_GB2312"/>
          <w:bCs/>
          <w:kern w:val="0"/>
          <w:sz w:val="32"/>
          <w:szCs w:val="32"/>
        </w:rPr>
      </w:pPr>
      <w:r w:rsidRPr="00674BF4">
        <w:rPr>
          <w:rFonts w:eastAsia="仿宋_GB2312" w:hint="eastAsia"/>
          <w:bCs/>
          <w:kern w:val="0"/>
          <w:sz w:val="32"/>
          <w:szCs w:val="32"/>
        </w:rPr>
        <w:lastRenderedPageBreak/>
        <w:t>绩效评价指标体系：</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1276"/>
        <w:gridCol w:w="1984"/>
        <w:gridCol w:w="851"/>
        <w:gridCol w:w="3827"/>
      </w:tblGrid>
      <w:tr w:rsidR="00674BF4" w:rsidRPr="00674BF4" w:rsidTr="004C45A7">
        <w:trPr>
          <w:trHeight w:val="660"/>
        </w:trPr>
        <w:tc>
          <w:tcPr>
            <w:tcW w:w="866"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bCs/>
                <w:kern w:val="0"/>
                <w:sz w:val="32"/>
                <w:szCs w:val="32"/>
              </w:rPr>
            </w:pPr>
            <w:r w:rsidRPr="00674BF4">
              <w:rPr>
                <w:rFonts w:eastAsia="仿宋_GB2312" w:hint="eastAsia"/>
                <w:bCs/>
                <w:kern w:val="0"/>
                <w:sz w:val="32"/>
                <w:szCs w:val="32"/>
              </w:rPr>
              <w:t>一级指标</w:t>
            </w:r>
          </w:p>
        </w:tc>
        <w:tc>
          <w:tcPr>
            <w:tcW w:w="1276"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bCs/>
                <w:kern w:val="0"/>
                <w:sz w:val="32"/>
                <w:szCs w:val="32"/>
              </w:rPr>
            </w:pPr>
            <w:r w:rsidRPr="00674BF4">
              <w:rPr>
                <w:rFonts w:eastAsia="仿宋_GB2312" w:hint="eastAsia"/>
                <w:bCs/>
                <w:kern w:val="0"/>
                <w:sz w:val="32"/>
                <w:szCs w:val="32"/>
              </w:rPr>
              <w:t>二级指标</w:t>
            </w: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bCs/>
                <w:kern w:val="0"/>
                <w:sz w:val="32"/>
                <w:szCs w:val="32"/>
              </w:rPr>
            </w:pPr>
            <w:r w:rsidRPr="00674BF4">
              <w:rPr>
                <w:rFonts w:eastAsia="仿宋_GB2312" w:hint="eastAsia"/>
                <w:bCs/>
                <w:kern w:val="0"/>
                <w:sz w:val="32"/>
                <w:szCs w:val="32"/>
              </w:rPr>
              <w:t>三级指标</w:t>
            </w:r>
            <w:r w:rsidRPr="00674BF4">
              <w:rPr>
                <w:rFonts w:eastAsia="仿宋_GB2312" w:hint="eastAsia"/>
                <w:bCs/>
                <w:kern w:val="0"/>
                <w:sz w:val="32"/>
                <w:szCs w:val="32"/>
                <w:vertAlign w:val="superscript"/>
              </w:rPr>
              <w:t>①</w:t>
            </w:r>
          </w:p>
        </w:tc>
        <w:tc>
          <w:tcPr>
            <w:tcW w:w="851"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bCs/>
                <w:kern w:val="0"/>
                <w:sz w:val="32"/>
                <w:szCs w:val="32"/>
              </w:rPr>
            </w:pPr>
            <w:r w:rsidRPr="00674BF4">
              <w:rPr>
                <w:rFonts w:eastAsia="仿宋_GB2312" w:hint="eastAsia"/>
                <w:bCs/>
                <w:kern w:val="0"/>
                <w:sz w:val="32"/>
                <w:szCs w:val="32"/>
              </w:rPr>
              <w:t>指标分值</w:t>
            </w:r>
          </w:p>
        </w:tc>
        <w:tc>
          <w:tcPr>
            <w:tcW w:w="3827"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bCs/>
                <w:kern w:val="0"/>
                <w:sz w:val="32"/>
                <w:szCs w:val="32"/>
              </w:rPr>
            </w:pPr>
            <w:r w:rsidRPr="00674BF4">
              <w:rPr>
                <w:rFonts w:eastAsia="仿宋_GB2312" w:hint="eastAsia"/>
                <w:bCs/>
                <w:kern w:val="0"/>
                <w:sz w:val="32"/>
                <w:szCs w:val="32"/>
              </w:rPr>
              <w:t>评分标准</w:t>
            </w:r>
            <w:r w:rsidRPr="00674BF4">
              <w:rPr>
                <w:rFonts w:eastAsia="仿宋_GB2312" w:hint="eastAsia"/>
                <w:bCs/>
                <w:kern w:val="0"/>
                <w:sz w:val="32"/>
                <w:szCs w:val="32"/>
                <w:vertAlign w:val="superscript"/>
              </w:rPr>
              <w:t>②</w:t>
            </w:r>
          </w:p>
        </w:tc>
      </w:tr>
      <w:tr w:rsidR="00674BF4" w:rsidRPr="00674BF4" w:rsidTr="004C45A7">
        <w:trPr>
          <w:trHeight w:val="1500"/>
        </w:trPr>
        <w:tc>
          <w:tcPr>
            <w:tcW w:w="866" w:type="dxa"/>
            <w:vMerge w:val="restart"/>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决策（</w:t>
            </w:r>
            <w:r w:rsidRPr="00674BF4">
              <w:rPr>
                <w:rFonts w:eastAsia="仿宋_GB2312" w:hint="eastAsia"/>
                <w:kern w:val="0"/>
                <w:sz w:val="32"/>
                <w:szCs w:val="32"/>
              </w:rPr>
              <w:t>15</w:t>
            </w:r>
            <w:r w:rsidRPr="00674BF4">
              <w:rPr>
                <w:rFonts w:eastAsia="仿宋_GB2312" w:hint="eastAsia"/>
                <w:kern w:val="0"/>
                <w:sz w:val="32"/>
                <w:szCs w:val="32"/>
              </w:rPr>
              <w:t>分）</w:t>
            </w:r>
          </w:p>
        </w:tc>
        <w:tc>
          <w:tcPr>
            <w:tcW w:w="1276"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项目立项（</w:t>
            </w:r>
            <w:r w:rsidRPr="00674BF4">
              <w:rPr>
                <w:rFonts w:eastAsia="仿宋_GB2312" w:hint="eastAsia"/>
                <w:kern w:val="0"/>
                <w:sz w:val="32"/>
                <w:szCs w:val="32"/>
              </w:rPr>
              <w:t>5</w:t>
            </w:r>
            <w:r w:rsidRPr="00674BF4">
              <w:rPr>
                <w:rFonts w:eastAsia="仿宋_GB2312" w:hint="eastAsia"/>
                <w:kern w:val="0"/>
                <w:sz w:val="32"/>
                <w:szCs w:val="32"/>
              </w:rPr>
              <w:t>分）</w:t>
            </w: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项目立项规范性</w:t>
            </w:r>
          </w:p>
        </w:tc>
        <w:tc>
          <w:tcPr>
            <w:tcW w:w="851"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5</w:t>
            </w:r>
          </w:p>
        </w:tc>
        <w:tc>
          <w:tcPr>
            <w:tcW w:w="3827"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项目是否符合申报条件、申报内容、批复程序是否符合相关要求。发现一项不符合扣</w:t>
            </w:r>
            <w:r w:rsidRPr="00674BF4">
              <w:rPr>
                <w:rFonts w:eastAsia="仿宋_GB2312" w:hint="eastAsia"/>
                <w:kern w:val="0"/>
                <w:sz w:val="32"/>
                <w:szCs w:val="32"/>
              </w:rPr>
              <w:t>1</w:t>
            </w:r>
            <w:r w:rsidRPr="00674BF4">
              <w:rPr>
                <w:rFonts w:eastAsia="仿宋_GB2312" w:hint="eastAsia"/>
                <w:kern w:val="0"/>
                <w:sz w:val="32"/>
                <w:szCs w:val="32"/>
              </w:rPr>
              <w:t>分，扣完为止。</w:t>
            </w:r>
          </w:p>
        </w:tc>
      </w:tr>
      <w:tr w:rsidR="00674BF4" w:rsidRPr="00674BF4" w:rsidTr="004C45A7">
        <w:trPr>
          <w:trHeight w:val="1395"/>
        </w:trPr>
        <w:tc>
          <w:tcPr>
            <w:tcW w:w="86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276"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绩效目标（</w:t>
            </w:r>
            <w:r w:rsidRPr="00674BF4">
              <w:rPr>
                <w:rFonts w:eastAsia="仿宋_GB2312" w:hint="eastAsia"/>
                <w:kern w:val="0"/>
                <w:sz w:val="32"/>
                <w:szCs w:val="32"/>
              </w:rPr>
              <w:t>5</w:t>
            </w:r>
            <w:r w:rsidRPr="00674BF4">
              <w:rPr>
                <w:rFonts w:eastAsia="仿宋_GB2312" w:hint="eastAsia"/>
                <w:kern w:val="0"/>
                <w:sz w:val="32"/>
                <w:szCs w:val="32"/>
              </w:rPr>
              <w:t>分）</w:t>
            </w: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绩效指标</w:t>
            </w:r>
            <w:r w:rsidRPr="00674BF4">
              <w:rPr>
                <w:rFonts w:eastAsia="仿宋_GB2312" w:hint="eastAsia"/>
                <w:kern w:val="0"/>
                <w:sz w:val="32"/>
                <w:szCs w:val="32"/>
              </w:rPr>
              <w:br/>
            </w:r>
            <w:r w:rsidRPr="00674BF4">
              <w:rPr>
                <w:rFonts w:eastAsia="仿宋_GB2312" w:hint="eastAsia"/>
                <w:kern w:val="0"/>
                <w:sz w:val="32"/>
                <w:szCs w:val="32"/>
              </w:rPr>
              <w:t>明确性</w:t>
            </w:r>
          </w:p>
        </w:tc>
        <w:tc>
          <w:tcPr>
            <w:tcW w:w="851"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5</w:t>
            </w:r>
          </w:p>
        </w:tc>
        <w:tc>
          <w:tcPr>
            <w:tcW w:w="3827"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依据绩效目标设定的绩效指标是否清晰、细化、可衡量等，用以反映和考核项目绩效目标的明细化情况。</w:t>
            </w:r>
          </w:p>
        </w:tc>
      </w:tr>
      <w:tr w:rsidR="00674BF4" w:rsidRPr="00674BF4" w:rsidTr="004C45A7">
        <w:trPr>
          <w:trHeight w:val="1710"/>
        </w:trPr>
        <w:tc>
          <w:tcPr>
            <w:tcW w:w="86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276"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资金落实（</w:t>
            </w:r>
            <w:r w:rsidRPr="00674BF4">
              <w:rPr>
                <w:rFonts w:eastAsia="仿宋_GB2312" w:hint="eastAsia"/>
                <w:kern w:val="0"/>
                <w:sz w:val="32"/>
                <w:szCs w:val="32"/>
              </w:rPr>
              <w:t>5</w:t>
            </w:r>
            <w:r w:rsidRPr="00674BF4">
              <w:rPr>
                <w:rFonts w:eastAsia="仿宋_GB2312" w:hint="eastAsia"/>
                <w:kern w:val="0"/>
                <w:sz w:val="32"/>
                <w:szCs w:val="32"/>
              </w:rPr>
              <w:t>分）</w:t>
            </w: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预算资金执行率</w:t>
            </w:r>
          </w:p>
        </w:tc>
        <w:tc>
          <w:tcPr>
            <w:tcW w:w="851"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5</w:t>
            </w:r>
          </w:p>
        </w:tc>
        <w:tc>
          <w:tcPr>
            <w:tcW w:w="3827"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项目预算编制是否经过科学论证、有明确标准，资金额度与年度目标是否相适应，用以反映和考核项目预算编制的科学性、合理性情况。</w:t>
            </w:r>
          </w:p>
        </w:tc>
      </w:tr>
      <w:tr w:rsidR="00674BF4" w:rsidRPr="00674BF4" w:rsidTr="004C45A7">
        <w:trPr>
          <w:trHeight w:val="1395"/>
        </w:trPr>
        <w:tc>
          <w:tcPr>
            <w:tcW w:w="866" w:type="dxa"/>
            <w:vMerge w:val="restart"/>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过程（</w:t>
            </w:r>
            <w:r w:rsidRPr="00674BF4">
              <w:rPr>
                <w:rFonts w:eastAsia="仿宋_GB2312" w:hint="eastAsia"/>
                <w:kern w:val="0"/>
                <w:sz w:val="32"/>
                <w:szCs w:val="32"/>
              </w:rPr>
              <w:t>15</w:t>
            </w:r>
            <w:r w:rsidRPr="00674BF4">
              <w:rPr>
                <w:rFonts w:eastAsia="仿宋_GB2312" w:hint="eastAsia"/>
                <w:kern w:val="0"/>
                <w:sz w:val="32"/>
                <w:szCs w:val="32"/>
              </w:rPr>
              <w:t>分）</w:t>
            </w:r>
          </w:p>
        </w:tc>
        <w:tc>
          <w:tcPr>
            <w:tcW w:w="1276"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资金管理（</w:t>
            </w:r>
            <w:r w:rsidRPr="00674BF4">
              <w:rPr>
                <w:rFonts w:eastAsia="仿宋_GB2312" w:hint="eastAsia"/>
                <w:kern w:val="0"/>
                <w:sz w:val="32"/>
                <w:szCs w:val="32"/>
              </w:rPr>
              <w:t>5</w:t>
            </w:r>
            <w:r w:rsidRPr="00674BF4">
              <w:rPr>
                <w:rFonts w:eastAsia="仿宋_GB2312" w:hint="eastAsia"/>
                <w:kern w:val="0"/>
                <w:sz w:val="32"/>
                <w:szCs w:val="32"/>
              </w:rPr>
              <w:t>分）</w:t>
            </w: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资金财务管理制度健全性</w:t>
            </w:r>
          </w:p>
        </w:tc>
        <w:tc>
          <w:tcPr>
            <w:tcW w:w="851"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5</w:t>
            </w:r>
          </w:p>
        </w:tc>
        <w:tc>
          <w:tcPr>
            <w:tcW w:w="3827"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是否制定相应的项目资金管理办法</w:t>
            </w:r>
            <w:r w:rsidRPr="00674BF4">
              <w:rPr>
                <w:rFonts w:eastAsia="仿宋_GB2312" w:hint="eastAsia"/>
                <w:kern w:val="0"/>
                <w:sz w:val="32"/>
                <w:szCs w:val="32"/>
              </w:rPr>
              <w:t>1</w:t>
            </w:r>
            <w:r w:rsidRPr="00674BF4">
              <w:rPr>
                <w:rFonts w:eastAsia="仿宋_GB2312" w:hint="eastAsia"/>
                <w:kern w:val="0"/>
                <w:sz w:val="32"/>
                <w:szCs w:val="32"/>
              </w:rPr>
              <w:t>分，项目资金管理办法是否符合相关财务会计制度的规定</w:t>
            </w:r>
          </w:p>
        </w:tc>
      </w:tr>
      <w:tr w:rsidR="00674BF4" w:rsidRPr="00674BF4" w:rsidTr="004C45A7">
        <w:trPr>
          <w:trHeight w:val="945"/>
        </w:trPr>
        <w:tc>
          <w:tcPr>
            <w:tcW w:w="86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276" w:type="dxa"/>
            <w:vMerge w:val="restart"/>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组织实施（</w:t>
            </w:r>
            <w:r w:rsidRPr="00674BF4">
              <w:rPr>
                <w:rFonts w:eastAsia="仿宋_GB2312" w:hint="eastAsia"/>
                <w:kern w:val="0"/>
                <w:sz w:val="32"/>
                <w:szCs w:val="32"/>
              </w:rPr>
              <w:t>10</w:t>
            </w:r>
            <w:r w:rsidRPr="00674BF4">
              <w:rPr>
                <w:rFonts w:eastAsia="仿宋_GB2312" w:hint="eastAsia"/>
                <w:kern w:val="0"/>
                <w:sz w:val="32"/>
                <w:szCs w:val="32"/>
              </w:rPr>
              <w:t>分）</w:t>
            </w: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管理制度健全性</w:t>
            </w:r>
          </w:p>
        </w:tc>
        <w:tc>
          <w:tcPr>
            <w:tcW w:w="851"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5</w:t>
            </w:r>
          </w:p>
        </w:tc>
        <w:tc>
          <w:tcPr>
            <w:tcW w:w="3827"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建立健全项目管理制度，不健全每项扣</w:t>
            </w:r>
            <w:r w:rsidRPr="00674BF4">
              <w:rPr>
                <w:rFonts w:eastAsia="仿宋_GB2312" w:hint="eastAsia"/>
                <w:kern w:val="0"/>
                <w:sz w:val="32"/>
                <w:szCs w:val="32"/>
              </w:rPr>
              <w:t>1</w:t>
            </w:r>
            <w:r w:rsidRPr="00674BF4">
              <w:rPr>
                <w:rFonts w:eastAsia="仿宋_GB2312" w:hint="eastAsia"/>
                <w:kern w:val="0"/>
                <w:sz w:val="32"/>
                <w:szCs w:val="32"/>
              </w:rPr>
              <w:t>分，扣完为止。</w:t>
            </w:r>
          </w:p>
        </w:tc>
      </w:tr>
      <w:tr w:rsidR="00674BF4" w:rsidRPr="00674BF4" w:rsidTr="004C45A7">
        <w:trPr>
          <w:trHeight w:val="1905"/>
        </w:trPr>
        <w:tc>
          <w:tcPr>
            <w:tcW w:w="86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27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项目质量可控性</w:t>
            </w:r>
          </w:p>
        </w:tc>
        <w:tc>
          <w:tcPr>
            <w:tcW w:w="851"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5</w:t>
            </w:r>
          </w:p>
        </w:tc>
        <w:tc>
          <w:tcPr>
            <w:tcW w:w="3827" w:type="dxa"/>
            <w:shd w:val="clear" w:color="auto" w:fill="auto"/>
            <w:vAlign w:val="center"/>
            <w:hideMark/>
          </w:tcPr>
          <w:p w:rsidR="00674BF4" w:rsidRPr="004C45A7" w:rsidRDefault="00674BF4" w:rsidP="00674BF4">
            <w:pPr>
              <w:autoSpaceDE w:val="0"/>
              <w:autoSpaceDN w:val="0"/>
              <w:adjustRightInd w:val="0"/>
              <w:spacing w:line="580" w:lineRule="exact"/>
              <w:jc w:val="left"/>
              <w:rPr>
                <w:rFonts w:eastAsia="仿宋_GB2312"/>
                <w:spacing w:val="-20"/>
                <w:kern w:val="0"/>
                <w:sz w:val="32"/>
                <w:szCs w:val="32"/>
              </w:rPr>
            </w:pPr>
            <w:r w:rsidRPr="004C45A7">
              <w:rPr>
                <w:rFonts w:eastAsia="仿宋_GB2312" w:hint="eastAsia"/>
                <w:spacing w:val="-20"/>
                <w:kern w:val="0"/>
                <w:sz w:val="32"/>
                <w:szCs w:val="32"/>
              </w:rPr>
              <w:t>是否已制定或具有相应的项目质量要求或标准。是否采取了项目质量、验收等必需的控制措施或手段。发现一项不符合扣</w:t>
            </w:r>
            <w:r w:rsidRPr="004C45A7">
              <w:rPr>
                <w:rFonts w:eastAsia="仿宋_GB2312" w:hint="eastAsia"/>
                <w:spacing w:val="-20"/>
                <w:kern w:val="0"/>
                <w:sz w:val="32"/>
                <w:szCs w:val="32"/>
              </w:rPr>
              <w:t>1</w:t>
            </w:r>
            <w:r w:rsidRPr="004C45A7">
              <w:rPr>
                <w:rFonts w:eastAsia="仿宋_GB2312" w:hint="eastAsia"/>
                <w:spacing w:val="-20"/>
                <w:kern w:val="0"/>
                <w:sz w:val="32"/>
                <w:szCs w:val="32"/>
              </w:rPr>
              <w:t>分，扣完为止</w:t>
            </w:r>
          </w:p>
        </w:tc>
      </w:tr>
      <w:tr w:rsidR="00674BF4" w:rsidRPr="00674BF4" w:rsidTr="004C45A7">
        <w:trPr>
          <w:trHeight w:val="1083"/>
        </w:trPr>
        <w:tc>
          <w:tcPr>
            <w:tcW w:w="866" w:type="dxa"/>
            <w:vMerge w:val="restart"/>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产出（</w:t>
            </w:r>
            <w:r w:rsidRPr="00674BF4">
              <w:rPr>
                <w:rFonts w:eastAsia="仿宋_GB2312" w:hint="eastAsia"/>
                <w:kern w:val="0"/>
                <w:sz w:val="32"/>
                <w:szCs w:val="32"/>
              </w:rPr>
              <w:t>45</w:t>
            </w:r>
            <w:r w:rsidRPr="00674BF4">
              <w:rPr>
                <w:rFonts w:eastAsia="仿宋_GB2312" w:hint="eastAsia"/>
                <w:kern w:val="0"/>
                <w:sz w:val="32"/>
                <w:szCs w:val="32"/>
              </w:rPr>
              <w:t>分）</w:t>
            </w:r>
          </w:p>
        </w:tc>
        <w:tc>
          <w:tcPr>
            <w:tcW w:w="1276" w:type="dxa"/>
            <w:vMerge w:val="restart"/>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产出数量（</w:t>
            </w:r>
            <w:r w:rsidRPr="00674BF4">
              <w:rPr>
                <w:rFonts w:eastAsia="仿宋_GB2312" w:hint="eastAsia"/>
                <w:kern w:val="0"/>
                <w:sz w:val="32"/>
                <w:szCs w:val="32"/>
              </w:rPr>
              <w:t>20</w:t>
            </w:r>
            <w:r w:rsidRPr="00674BF4">
              <w:rPr>
                <w:rFonts w:eastAsia="仿宋_GB2312" w:hint="eastAsia"/>
                <w:kern w:val="0"/>
                <w:sz w:val="32"/>
                <w:szCs w:val="32"/>
              </w:rPr>
              <w:t>分）</w:t>
            </w: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购置数量是否符合计划</w:t>
            </w:r>
          </w:p>
        </w:tc>
        <w:tc>
          <w:tcPr>
            <w:tcW w:w="851" w:type="dxa"/>
            <w:shd w:val="clear" w:color="auto" w:fill="auto"/>
            <w:noWrap/>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10</w:t>
            </w:r>
          </w:p>
        </w:tc>
        <w:tc>
          <w:tcPr>
            <w:tcW w:w="3827"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按照实际需求购置，每发现一项不合规扣</w:t>
            </w:r>
            <w:r w:rsidRPr="00674BF4">
              <w:rPr>
                <w:rFonts w:eastAsia="仿宋_GB2312" w:hint="eastAsia"/>
                <w:kern w:val="0"/>
                <w:sz w:val="32"/>
                <w:szCs w:val="32"/>
              </w:rPr>
              <w:t>1</w:t>
            </w:r>
            <w:r w:rsidRPr="00674BF4">
              <w:rPr>
                <w:rFonts w:eastAsia="仿宋_GB2312" w:hint="eastAsia"/>
                <w:kern w:val="0"/>
                <w:sz w:val="32"/>
                <w:szCs w:val="32"/>
              </w:rPr>
              <w:t>分，扣完为止</w:t>
            </w:r>
          </w:p>
        </w:tc>
      </w:tr>
      <w:tr w:rsidR="00674BF4" w:rsidRPr="00674BF4" w:rsidTr="004C45A7">
        <w:trPr>
          <w:trHeight w:val="1470"/>
        </w:trPr>
        <w:tc>
          <w:tcPr>
            <w:tcW w:w="86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27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购买记录完整，根据购买票据登记</w:t>
            </w:r>
          </w:p>
        </w:tc>
        <w:tc>
          <w:tcPr>
            <w:tcW w:w="851"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10</w:t>
            </w:r>
          </w:p>
        </w:tc>
        <w:tc>
          <w:tcPr>
            <w:tcW w:w="3827"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购买过程是否有完整的记录，是否根据购买款项出具了票据。每发现一项不合规扣</w:t>
            </w:r>
            <w:r w:rsidRPr="00674BF4">
              <w:rPr>
                <w:rFonts w:eastAsia="仿宋_GB2312" w:hint="eastAsia"/>
                <w:kern w:val="0"/>
                <w:sz w:val="32"/>
                <w:szCs w:val="32"/>
              </w:rPr>
              <w:t>1</w:t>
            </w:r>
            <w:r w:rsidRPr="00674BF4">
              <w:rPr>
                <w:rFonts w:eastAsia="仿宋_GB2312" w:hint="eastAsia"/>
                <w:kern w:val="0"/>
                <w:sz w:val="32"/>
                <w:szCs w:val="32"/>
              </w:rPr>
              <w:t>分，扣完为止</w:t>
            </w:r>
          </w:p>
        </w:tc>
      </w:tr>
      <w:tr w:rsidR="00674BF4" w:rsidRPr="00674BF4" w:rsidTr="004C45A7">
        <w:trPr>
          <w:trHeight w:val="1125"/>
        </w:trPr>
        <w:tc>
          <w:tcPr>
            <w:tcW w:w="86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276" w:type="dxa"/>
            <w:vMerge w:val="restart"/>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产出质量（</w:t>
            </w:r>
            <w:r w:rsidRPr="00674BF4">
              <w:rPr>
                <w:rFonts w:eastAsia="仿宋_GB2312" w:hint="eastAsia"/>
                <w:kern w:val="0"/>
                <w:sz w:val="32"/>
                <w:szCs w:val="32"/>
              </w:rPr>
              <w:t>10</w:t>
            </w:r>
            <w:r w:rsidRPr="00674BF4">
              <w:rPr>
                <w:rFonts w:eastAsia="仿宋_GB2312" w:hint="eastAsia"/>
                <w:kern w:val="0"/>
                <w:sz w:val="32"/>
                <w:szCs w:val="32"/>
              </w:rPr>
              <w:t>分）</w:t>
            </w: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提升工作效率、工作质量。</w:t>
            </w:r>
          </w:p>
        </w:tc>
        <w:tc>
          <w:tcPr>
            <w:tcW w:w="851" w:type="dxa"/>
            <w:shd w:val="clear" w:color="auto" w:fill="auto"/>
            <w:noWrap/>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5</w:t>
            </w:r>
          </w:p>
        </w:tc>
        <w:tc>
          <w:tcPr>
            <w:tcW w:w="3827"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购置设备是否提升工作效率，每发现一项不合规扣</w:t>
            </w:r>
            <w:r w:rsidRPr="00674BF4">
              <w:rPr>
                <w:rFonts w:eastAsia="仿宋_GB2312" w:hint="eastAsia"/>
                <w:kern w:val="0"/>
                <w:sz w:val="32"/>
                <w:szCs w:val="32"/>
              </w:rPr>
              <w:t>1</w:t>
            </w:r>
            <w:r w:rsidRPr="00674BF4">
              <w:rPr>
                <w:rFonts w:eastAsia="仿宋_GB2312" w:hint="eastAsia"/>
                <w:kern w:val="0"/>
                <w:sz w:val="32"/>
                <w:szCs w:val="32"/>
              </w:rPr>
              <w:t>分，扣完为止</w:t>
            </w:r>
          </w:p>
        </w:tc>
      </w:tr>
      <w:tr w:rsidR="00674BF4" w:rsidRPr="00674BF4" w:rsidTr="004C45A7">
        <w:trPr>
          <w:trHeight w:val="1409"/>
        </w:trPr>
        <w:tc>
          <w:tcPr>
            <w:tcW w:w="86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27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购买物品的质量反馈，购买流程的规范性。</w:t>
            </w:r>
          </w:p>
        </w:tc>
        <w:tc>
          <w:tcPr>
            <w:tcW w:w="851"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5</w:t>
            </w:r>
          </w:p>
        </w:tc>
        <w:tc>
          <w:tcPr>
            <w:tcW w:w="3827"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对购买项目是否采取了有效的跟进措施，购买流程是否规范。每发现一项不合规扣</w:t>
            </w:r>
            <w:r w:rsidRPr="00674BF4">
              <w:rPr>
                <w:rFonts w:eastAsia="仿宋_GB2312" w:hint="eastAsia"/>
                <w:kern w:val="0"/>
                <w:sz w:val="32"/>
                <w:szCs w:val="32"/>
              </w:rPr>
              <w:t>1</w:t>
            </w:r>
            <w:r w:rsidRPr="00674BF4">
              <w:rPr>
                <w:rFonts w:eastAsia="仿宋_GB2312" w:hint="eastAsia"/>
                <w:kern w:val="0"/>
                <w:sz w:val="32"/>
                <w:szCs w:val="32"/>
              </w:rPr>
              <w:t>分，扣完为止</w:t>
            </w:r>
          </w:p>
        </w:tc>
      </w:tr>
      <w:tr w:rsidR="00674BF4" w:rsidRPr="00674BF4" w:rsidTr="004C45A7">
        <w:trPr>
          <w:trHeight w:val="982"/>
        </w:trPr>
        <w:tc>
          <w:tcPr>
            <w:tcW w:w="86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276"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产出时效（</w:t>
            </w:r>
            <w:r w:rsidRPr="00674BF4">
              <w:rPr>
                <w:rFonts w:eastAsia="仿宋_GB2312" w:hint="eastAsia"/>
                <w:kern w:val="0"/>
                <w:sz w:val="32"/>
                <w:szCs w:val="32"/>
              </w:rPr>
              <w:t>10</w:t>
            </w:r>
            <w:r w:rsidRPr="00674BF4">
              <w:rPr>
                <w:rFonts w:eastAsia="仿宋_GB2312" w:hint="eastAsia"/>
                <w:kern w:val="0"/>
                <w:sz w:val="32"/>
                <w:szCs w:val="32"/>
              </w:rPr>
              <w:t>分）</w:t>
            </w: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提高工作效率</w:t>
            </w:r>
          </w:p>
        </w:tc>
        <w:tc>
          <w:tcPr>
            <w:tcW w:w="851" w:type="dxa"/>
            <w:shd w:val="clear" w:color="auto" w:fill="auto"/>
            <w:noWrap/>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10</w:t>
            </w:r>
          </w:p>
        </w:tc>
        <w:tc>
          <w:tcPr>
            <w:tcW w:w="3827"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购置设备是否提升工作效率，每发现一项不合规扣</w:t>
            </w:r>
            <w:r w:rsidRPr="00674BF4">
              <w:rPr>
                <w:rFonts w:eastAsia="仿宋_GB2312" w:hint="eastAsia"/>
                <w:kern w:val="0"/>
                <w:sz w:val="32"/>
                <w:szCs w:val="32"/>
              </w:rPr>
              <w:t>1</w:t>
            </w:r>
            <w:r w:rsidRPr="00674BF4">
              <w:rPr>
                <w:rFonts w:eastAsia="仿宋_GB2312" w:hint="eastAsia"/>
                <w:kern w:val="0"/>
                <w:sz w:val="32"/>
                <w:szCs w:val="32"/>
              </w:rPr>
              <w:t>分，扣完为止</w:t>
            </w:r>
          </w:p>
        </w:tc>
      </w:tr>
      <w:tr w:rsidR="00674BF4" w:rsidRPr="00674BF4" w:rsidTr="004C45A7">
        <w:trPr>
          <w:trHeight w:val="983"/>
        </w:trPr>
        <w:tc>
          <w:tcPr>
            <w:tcW w:w="86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276"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产出成本（</w:t>
            </w:r>
            <w:r w:rsidRPr="00674BF4">
              <w:rPr>
                <w:rFonts w:eastAsia="仿宋_GB2312" w:hint="eastAsia"/>
                <w:kern w:val="0"/>
                <w:sz w:val="32"/>
                <w:szCs w:val="32"/>
              </w:rPr>
              <w:t>5</w:t>
            </w:r>
            <w:r w:rsidRPr="00674BF4">
              <w:rPr>
                <w:rFonts w:eastAsia="仿宋_GB2312" w:hint="eastAsia"/>
                <w:kern w:val="0"/>
                <w:sz w:val="32"/>
                <w:szCs w:val="32"/>
              </w:rPr>
              <w:t>分）</w:t>
            </w: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设备器材采购成本节约率</w:t>
            </w:r>
          </w:p>
        </w:tc>
        <w:tc>
          <w:tcPr>
            <w:tcW w:w="851" w:type="dxa"/>
            <w:shd w:val="clear" w:color="auto" w:fill="auto"/>
            <w:noWrap/>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5</w:t>
            </w:r>
          </w:p>
        </w:tc>
        <w:tc>
          <w:tcPr>
            <w:tcW w:w="3827"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设备器材采购成本节约率。每发现一项不合规扣</w:t>
            </w:r>
            <w:r w:rsidRPr="00674BF4">
              <w:rPr>
                <w:rFonts w:eastAsia="仿宋_GB2312" w:hint="eastAsia"/>
                <w:kern w:val="0"/>
                <w:sz w:val="32"/>
                <w:szCs w:val="32"/>
              </w:rPr>
              <w:t>1</w:t>
            </w:r>
            <w:r w:rsidRPr="00674BF4">
              <w:rPr>
                <w:rFonts w:eastAsia="仿宋_GB2312" w:hint="eastAsia"/>
                <w:kern w:val="0"/>
                <w:sz w:val="32"/>
                <w:szCs w:val="32"/>
              </w:rPr>
              <w:t>分，扣完为止。</w:t>
            </w:r>
          </w:p>
        </w:tc>
      </w:tr>
      <w:tr w:rsidR="00674BF4" w:rsidRPr="00674BF4" w:rsidTr="004C45A7">
        <w:trPr>
          <w:trHeight w:val="510"/>
        </w:trPr>
        <w:tc>
          <w:tcPr>
            <w:tcW w:w="866" w:type="dxa"/>
            <w:vMerge w:val="restart"/>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效益（</w:t>
            </w:r>
            <w:r w:rsidRPr="00674BF4">
              <w:rPr>
                <w:rFonts w:eastAsia="仿宋_GB2312" w:hint="eastAsia"/>
                <w:kern w:val="0"/>
                <w:sz w:val="32"/>
                <w:szCs w:val="32"/>
              </w:rPr>
              <w:t>25</w:t>
            </w:r>
            <w:r w:rsidRPr="00674BF4">
              <w:rPr>
                <w:rFonts w:eastAsia="仿宋_GB2312" w:hint="eastAsia"/>
                <w:kern w:val="0"/>
                <w:sz w:val="32"/>
                <w:szCs w:val="32"/>
              </w:rPr>
              <w:t>分）</w:t>
            </w:r>
          </w:p>
        </w:tc>
        <w:tc>
          <w:tcPr>
            <w:tcW w:w="1276" w:type="dxa"/>
            <w:shd w:val="clear" w:color="auto" w:fill="auto"/>
            <w:vAlign w:val="center"/>
            <w:hideMark/>
          </w:tcPr>
          <w:p w:rsidR="00674BF4" w:rsidRPr="004C45A7" w:rsidRDefault="00674BF4" w:rsidP="00674BF4">
            <w:pPr>
              <w:autoSpaceDE w:val="0"/>
              <w:autoSpaceDN w:val="0"/>
              <w:adjustRightInd w:val="0"/>
              <w:spacing w:line="580" w:lineRule="exact"/>
              <w:jc w:val="left"/>
              <w:rPr>
                <w:rFonts w:eastAsia="仿宋_GB2312"/>
                <w:spacing w:val="-12"/>
                <w:kern w:val="0"/>
                <w:sz w:val="32"/>
                <w:szCs w:val="32"/>
              </w:rPr>
            </w:pPr>
            <w:r w:rsidRPr="004C45A7">
              <w:rPr>
                <w:rFonts w:eastAsia="仿宋_GB2312" w:hint="eastAsia"/>
                <w:spacing w:val="-12"/>
                <w:kern w:val="0"/>
                <w:sz w:val="32"/>
                <w:szCs w:val="32"/>
              </w:rPr>
              <w:t>经济效益（</w:t>
            </w:r>
            <w:r w:rsidRPr="004C45A7">
              <w:rPr>
                <w:rFonts w:eastAsia="仿宋_GB2312" w:hint="eastAsia"/>
                <w:spacing w:val="-12"/>
                <w:kern w:val="0"/>
                <w:sz w:val="32"/>
                <w:szCs w:val="32"/>
              </w:rPr>
              <w:t>5</w:t>
            </w:r>
            <w:r w:rsidRPr="004C45A7">
              <w:rPr>
                <w:rFonts w:eastAsia="仿宋_GB2312" w:hint="eastAsia"/>
                <w:spacing w:val="-12"/>
                <w:kern w:val="0"/>
                <w:sz w:val="32"/>
                <w:szCs w:val="32"/>
              </w:rPr>
              <w:t>分）</w:t>
            </w: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提升工作效率</w:t>
            </w:r>
          </w:p>
        </w:tc>
        <w:tc>
          <w:tcPr>
            <w:tcW w:w="851" w:type="dxa"/>
            <w:shd w:val="clear" w:color="auto" w:fill="auto"/>
            <w:noWrap/>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5</w:t>
            </w:r>
          </w:p>
        </w:tc>
        <w:tc>
          <w:tcPr>
            <w:tcW w:w="3827" w:type="dxa"/>
            <w:shd w:val="clear" w:color="auto" w:fill="auto"/>
            <w:vAlign w:val="center"/>
            <w:hideMark/>
          </w:tcPr>
          <w:p w:rsidR="00674BF4" w:rsidRPr="004C45A7" w:rsidRDefault="00674BF4" w:rsidP="00674BF4">
            <w:pPr>
              <w:autoSpaceDE w:val="0"/>
              <w:autoSpaceDN w:val="0"/>
              <w:adjustRightInd w:val="0"/>
              <w:spacing w:line="580" w:lineRule="exact"/>
              <w:jc w:val="left"/>
              <w:rPr>
                <w:rFonts w:eastAsia="仿宋_GB2312"/>
                <w:spacing w:val="-10"/>
                <w:kern w:val="0"/>
                <w:sz w:val="32"/>
                <w:szCs w:val="32"/>
              </w:rPr>
            </w:pPr>
            <w:r w:rsidRPr="004C45A7">
              <w:rPr>
                <w:rFonts w:eastAsia="仿宋_GB2312" w:hint="eastAsia"/>
                <w:spacing w:val="-10"/>
                <w:kern w:val="0"/>
                <w:sz w:val="32"/>
                <w:szCs w:val="32"/>
              </w:rPr>
              <w:t>是否提升工作效率，每发现一项不合规扣</w:t>
            </w:r>
            <w:r w:rsidRPr="004C45A7">
              <w:rPr>
                <w:rFonts w:eastAsia="仿宋_GB2312" w:hint="eastAsia"/>
                <w:spacing w:val="-10"/>
                <w:kern w:val="0"/>
                <w:sz w:val="32"/>
                <w:szCs w:val="32"/>
              </w:rPr>
              <w:t>1</w:t>
            </w:r>
            <w:r w:rsidRPr="004C45A7">
              <w:rPr>
                <w:rFonts w:eastAsia="仿宋_GB2312" w:hint="eastAsia"/>
                <w:spacing w:val="-10"/>
                <w:kern w:val="0"/>
                <w:sz w:val="32"/>
                <w:szCs w:val="32"/>
              </w:rPr>
              <w:t>分，扣完为止</w:t>
            </w:r>
          </w:p>
        </w:tc>
      </w:tr>
      <w:tr w:rsidR="00674BF4" w:rsidRPr="00674BF4" w:rsidTr="004C45A7">
        <w:trPr>
          <w:trHeight w:val="907"/>
        </w:trPr>
        <w:tc>
          <w:tcPr>
            <w:tcW w:w="86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276" w:type="dxa"/>
            <w:shd w:val="clear" w:color="auto" w:fill="auto"/>
            <w:vAlign w:val="center"/>
            <w:hideMark/>
          </w:tcPr>
          <w:p w:rsidR="00674BF4" w:rsidRPr="004C45A7" w:rsidRDefault="00674BF4" w:rsidP="00674BF4">
            <w:pPr>
              <w:autoSpaceDE w:val="0"/>
              <w:autoSpaceDN w:val="0"/>
              <w:adjustRightInd w:val="0"/>
              <w:spacing w:line="580" w:lineRule="exact"/>
              <w:jc w:val="left"/>
              <w:rPr>
                <w:rFonts w:eastAsia="仿宋_GB2312"/>
                <w:spacing w:val="-12"/>
                <w:kern w:val="0"/>
                <w:sz w:val="32"/>
                <w:szCs w:val="32"/>
              </w:rPr>
            </w:pPr>
            <w:r w:rsidRPr="004C45A7">
              <w:rPr>
                <w:rFonts w:eastAsia="仿宋_GB2312" w:hint="eastAsia"/>
                <w:spacing w:val="-12"/>
                <w:kern w:val="0"/>
                <w:sz w:val="32"/>
                <w:szCs w:val="32"/>
              </w:rPr>
              <w:t>社会效益（</w:t>
            </w:r>
            <w:r w:rsidRPr="004C45A7">
              <w:rPr>
                <w:rFonts w:eastAsia="仿宋_GB2312" w:hint="eastAsia"/>
                <w:spacing w:val="-12"/>
                <w:kern w:val="0"/>
                <w:sz w:val="32"/>
                <w:szCs w:val="32"/>
              </w:rPr>
              <w:t>5</w:t>
            </w:r>
            <w:r w:rsidRPr="004C45A7">
              <w:rPr>
                <w:rFonts w:eastAsia="仿宋_GB2312" w:hint="eastAsia"/>
                <w:spacing w:val="-12"/>
                <w:kern w:val="0"/>
                <w:sz w:val="32"/>
                <w:szCs w:val="32"/>
              </w:rPr>
              <w:t>分）</w:t>
            </w: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提高工作效率</w:t>
            </w:r>
          </w:p>
        </w:tc>
        <w:tc>
          <w:tcPr>
            <w:tcW w:w="851" w:type="dxa"/>
            <w:shd w:val="clear" w:color="auto" w:fill="auto"/>
            <w:noWrap/>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5</w:t>
            </w:r>
          </w:p>
        </w:tc>
        <w:tc>
          <w:tcPr>
            <w:tcW w:w="3827" w:type="dxa"/>
            <w:shd w:val="clear" w:color="auto" w:fill="auto"/>
            <w:vAlign w:val="center"/>
            <w:hideMark/>
          </w:tcPr>
          <w:p w:rsidR="00674BF4" w:rsidRPr="004C45A7" w:rsidRDefault="00674BF4" w:rsidP="00674BF4">
            <w:pPr>
              <w:autoSpaceDE w:val="0"/>
              <w:autoSpaceDN w:val="0"/>
              <w:adjustRightInd w:val="0"/>
              <w:spacing w:line="580" w:lineRule="exact"/>
              <w:jc w:val="left"/>
              <w:rPr>
                <w:rFonts w:eastAsia="仿宋_GB2312"/>
                <w:spacing w:val="-10"/>
                <w:kern w:val="0"/>
                <w:sz w:val="32"/>
                <w:szCs w:val="32"/>
              </w:rPr>
            </w:pPr>
            <w:r w:rsidRPr="004C45A7">
              <w:rPr>
                <w:rFonts w:eastAsia="仿宋_GB2312" w:hint="eastAsia"/>
                <w:spacing w:val="-10"/>
                <w:kern w:val="0"/>
                <w:sz w:val="32"/>
                <w:szCs w:val="32"/>
              </w:rPr>
              <w:t>是否提升工作效率，每发现一项不合规扣</w:t>
            </w:r>
            <w:r w:rsidRPr="004C45A7">
              <w:rPr>
                <w:rFonts w:eastAsia="仿宋_GB2312" w:hint="eastAsia"/>
                <w:spacing w:val="-10"/>
                <w:kern w:val="0"/>
                <w:sz w:val="32"/>
                <w:szCs w:val="32"/>
              </w:rPr>
              <w:t>1</w:t>
            </w:r>
            <w:r w:rsidRPr="004C45A7">
              <w:rPr>
                <w:rFonts w:eastAsia="仿宋_GB2312" w:hint="eastAsia"/>
                <w:spacing w:val="-10"/>
                <w:kern w:val="0"/>
                <w:sz w:val="32"/>
                <w:szCs w:val="32"/>
              </w:rPr>
              <w:t>分，扣完为止</w:t>
            </w:r>
          </w:p>
        </w:tc>
      </w:tr>
      <w:tr w:rsidR="00674BF4" w:rsidRPr="00674BF4" w:rsidTr="004C45A7">
        <w:trPr>
          <w:trHeight w:val="720"/>
        </w:trPr>
        <w:tc>
          <w:tcPr>
            <w:tcW w:w="86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276"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生态效益（</w:t>
            </w:r>
            <w:r w:rsidRPr="00674BF4">
              <w:rPr>
                <w:rFonts w:eastAsia="仿宋_GB2312" w:hint="eastAsia"/>
                <w:kern w:val="0"/>
                <w:sz w:val="32"/>
                <w:szCs w:val="32"/>
              </w:rPr>
              <w:t>5</w:t>
            </w:r>
            <w:r w:rsidRPr="00674BF4">
              <w:rPr>
                <w:rFonts w:eastAsia="仿宋_GB2312" w:hint="eastAsia"/>
                <w:kern w:val="0"/>
                <w:sz w:val="32"/>
                <w:szCs w:val="32"/>
              </w:rPr>
              <w:t>分）</w:t>
            </w: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符合生态环境相关规定</w:t>
            </w:r>
          </w:p>
        </w:tc>
        <w:tc>
          <w:tcPr>
            <w:tcW w:w="851" w:type="dxa"/>
            <w:shd w:val="clear" w:color="auto" w:fill="auto"/>
            <w:noWrap/>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5</w:t>
            </w:r>
          </w:p>
        </w:tc>
        <w:tc>
          <w:tcPr>
            <w:tcW w:w="3827"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遵守保护生态环境法律法规，每发现一项不合规扣</w:t>
            </w:r>
            <w:r w:rsidRPr="00674BF4">
              <w:rPr>
                <w:rFonts w:eastAsia="仿宋_GB2312" w:hint="eastAsia"/>
                <w:kern w:val="0"/>
                <w:sz w:val="32"/>
                <w:szCs w:val="32"/>
              </w:rPr>
              <w:t>1</w:t>
            </w:r>
            <w:r w:rsidRPr="00674BF4">
              <w:rPr>
                <w:rFonts w:eastAsia="仿宋_GB2312" w:hint="eastAsia"/>
                <w:kern w:val="0"/>
                <w:sz w:val="32"/>
                <w:szCs w:val="32"/>
              </w:rPr>
              <w:t>分，扣完为止</w:t>
            </w:r>
          </w:p>
        </w:tc>
      </w:tr>
      <w:tr w:rsidR="00674BF4" w:rsidRPr="00674BF4" w:rsidTr="004C45A7">
        <w:trPr>
          <w:trHeight w:val="1075"/>
        </w:trPr>
        <w:tc>
          <w:tcPr>
            <w:tcW w:w="86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276"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可持续影响（</w:t>
            </w:r>
            <w:r w:rsidRPr="00674BF4">
              <w:rPr>
                <w:rFonts w:eastAsia="仿宋_GB2312" w:hint="eastAsia"/>
                <w:kern w:val="0"/>
                <w:sz w:val="32"/>
                <w:szCs w:val="32"/>
              </w:rPr>
              <w:t>5</w:t>
            </w:r>
            <w:r w:rsidRPr="00674BF4">
              <w:rPr>
                <w:rFonts w:eastAsia="仿宋_GB2312" w:hint="eastAsia"/>
                <w:kern w:val="0"/>
                <w:sz w:val="32"/>
                <w:szCs w:val="32"/>
              </w:rPr>
              <w:t>分）</w:t>
            </w:r>
          </w:p>
        </w:tc>
        <w:tc>
          <w:tcPr>
            <w:tcW w:w="1984"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提高办公效率</w:t>
            </w:r>
          </w:p>
        </w:tc>
        <w:tc>
          <w:tcPr>
            <w:tcW w:w="851" w:type="dxa"/>
            <w:shd w:val="clear" w:color="auto" w:fill="auto"/>
            <w:noWrap/>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5</w:t>
            </w:r>
          </w:p>
        </w:tc>
        <w:tc>
          <w:tcPr>
            <w:tcW w:w="3827"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购买设备是否提高了办公效率，每发现一项不合规扣</w:t>
            </w:r>
            <w:r w:rsidRPr="00674BF4">
              <w:rPr>
                <w:rFonts w:eastAsia="仿宋_GB2312" w:hint="eastAsia"/>
                <w:kern w:val="0"/>
                <w:sz w:val="32"/>
                <w:szCs w:val="32"/>
              </w:rPr>
              <w:t>1</w:t>
            </w:r>
            <w:r w:rsidRPr="00674BF4">
              <w:rPr>
                <w:rFonts w:eastAsia="仿宋_GB2312" w:hint="eastAsia"/>
                <w:kern w:val="0"/>
                <w:sz w:val="32"/>
                <w:szCs w:val="32"/>
              </w:rPr>
              <w:t>分，扣完为止</w:t>
            </w:r>
          </w:p>
        </w:tc>
      </w:tr>
      <w:tr w:rsidR="00674BF4" w:rsidRPr="00674BF4" w:rsidTr="004C45A7">
        <w:trPr>
          <w:trHeight w:val="1440"/>
        </w:trPr>
        <w:tc>
          <w:tcPr>
            <w:tcW w:w="866" w:type="dxa"/>
            <w:vMerge/>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p>
        </w:tc>
        <w:tc>
          <w:tcPr>
            <w:tcW w:w="1276"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满意度（</w:t>
            </w:r>
            <w:r w:rsidRPr="00674BF4">
              <w:rPr>
                <w:rFonts w:eastAsia="仿宋_GB2312" w:hint="eastAsia"/>
                <w:kern w:val="0"/>
                <w:sz w:val="32"/>
                <w:szCs w:val="32"/>
              </w:rPr>
              <w:t>5</w:t>
            </w:r>
            <w:r w:rsidRPr="00674BF4">
              <w:rPr>
                <w:rFonts w:eastAsia="仿宋_GB2312" w:hint="eastAsia"/>
                <w:kern w:val="0"/>
                <w:sz w:val="32"/>
                <w:szCs w:val="32"/>
              </w:rPr>
              <w:t>分）</w:t>
            </w:r>
          </w:p>
        </w:tc>
        <w:tc>
          <w:tcPr>
            <w:tcW w:w="1984" w:type="dxa"/>
            <w:shd w:val="clear" w:color="auto" w:fill="auto"/>
            <w:vAlign w:val="center"/>
            <w:hideMark/>
          </w:tcPr>
          <w:p w:rsidR="00674BF4" w:rsidRPr="00674BF4" w:rsidRDefault="00674BF4" w:rsidP="004C45A7">
            <w:pPr>
              <w:autoSpaceDE w:val="0"/>
              <w:autoSpaceDN w:val="0"/>
              <w:adjustRightInd w:val="0"/>
              <w:spacing w:line="540" w:lineRule="exact"/>
              <w:jc w:val="left"/>
              <w:rPr>
                <w:rFonts w:eastAsia="仿宋_GB2312"/>
                <w:kern w:val="0"/>
                <w:sz w:val="32"/>
                <w:szCs w:val="32"/>
              </w:rPr>
            </w:pPr>
            <w:r w:rsidRPr="00674BF4">
              <w:rPr>
                <w:rFonts w:eastAsia="仿宋_GB2312" w:hint="eastAsia"/>
                <w:kern w:val="0"/>
                <w:sz w:val="32"/>
                <w:szCs w:val="32"/>
              </w:rPr>
              <w:t>通过问卷调查了解社会公众或服务对象对部门履职效果的满意程度。</w:t>
            </w:r>
          </w:p>
        </w:tc>
        <w:tc>
          <w:tcPr>
            <w:tcW w:w="851" w:type="dxa"/>
            <w:shd w:val="clear" w:color="auto" w:fill="auto"/>
            <w:vAlign w:val="center"/>
            <w:hideMark/>
          </w:tcPr>
          <w:p w:rsidR="00674BF4" w:rsidRPr="00674BF4" w:rsidRDefault="00674BF4" w:rsidP="00674BF4">
            <w:pPr>
              <w:autoSpaceDE w:val="0"/>
              <w:autoSpaceDN w:val="0"/>
              <w:adjustRightInd w:val="0"/>
              <w:spacing w:line="580" w:lineRule="exact"/>
              <w:jc w:val="left"/>
              <w:rPr>
                <w:rFonts w:eastAsia="仿宋_GB2312"/>
                <w:kern w:val="0"/>
                <w:sz w:val="32"/>
                <w:szCs w:val="32"/>
              </w:rPr>
            </w:pPr>
            <w:r w:rsidRPr="00674BF4">
              <w:rPr>
                <w:rFonts w:eastAsia="仿宋_GB2312" w:hint="eastAsia"/>
                <w:kern w:val="0"/>
                <w:sz w:val="32"/>
                <w:szCs w:val="32"/>
              </w:rPr>
              <w:t>5</w:t>
            </w:r>
          </w:p>
        </w:tc>
        <w:tc>
          <w:tcPr>
            <w:tcW w:w="3827" w:type="dxa"/>
            <w:shd w:val="clear" w:color="auto" w:fill="auto"/>
            <w:vAlign w:val="center"/>
            <w:hideMark/>
          </w:tcPr>
          <w:p w:rsidR="00674BF4" w:rsidRPr="004C45A7" w:rsidRDefault="00674BF4" w:rsidP="00674BF4">
            <w:pPr>
              <w:autoSpaceDE w:val="0"/>
              <w:autoSpaceDN w:val="0"/>
              <w:adjustRightInd w:val="0"/>
              <w:spacing w:line="580" w:lineRule="exact"/>
              <w:jc w:val="left"/>
              <w:rPr>
                <w:rFonts w:eastAsia="仿宋_GB2312"/>
                <w:spacing w:val="-12"/>
                <w:kern w:val="0"/>
                <w:sz w:val="32"/>
                <w:szCs w:val="32"/>
              </w:rPr>
            </w:pPr>
            <w:r w:rsidRPr="004C45A7">
              <w:rPr>
                <w:rFonts w:eastAsia="仿宋_GB2312" w:hint="eastAsia"/>
                <w:spacing w:val="-12"/>
                <w:kern w:val="0"/>
                <w:sz w:val="32"/>
                <w:szCs w:val="32"/>
              </w:rPr>
              <w:t>按照满意度调查确定的优秀、良好、合格、不合格档次</w:t>
            </w:r>
          </w:p>
        </w:tc>
      </w:tr>
    </w:tbl>
    <w:p w:rsidR="00674BF4" w:rsidRPr="00674BF4" w:rsidRDefault="00674BF4" w:rsidP="006C3E69">
      <w:pPr>
        <w:autoSpaceDE w:val="0"/>
        <w:autoSpaceDN w:val="0"/>
        <w:adjustRightInd w:val="0"/>
        <w:spacing w:line="540" w:lineRule="exact"/>
        <w:jc w:val="left"/>
        <w:rPr>
          <w:rFonts w:eastAsia="仿宋_GB2312"/>
          <w:kern w:val="0"/>
          <w:sz w:val="32"/>
          <w:szCs w:val="32"/>
        </w:rPr>
      </w:pPr>
      <w:r w:rsidRPr="00674BF4">
        <w:rPr>
          <w:rFonts w:eastAsia="仿宋_GB2312" w:hint="eastAsia"/>
          <w:bCs/>
          <w:kern w:val="0"/>
          <w:sz w:val="32"/>
          <w:szCs w:val="32"/>
        </w:rPr>
        <w:lastRenderedPageBreak/>
        <w:t>绩效评价方法主要是自评。</w:t>
      </w:r>
    </w:p>
    <w:p w:rsidR="00674BF4" w:rsidRPr="00674BF4" w:rsidRDefault="008F38D7" w:rsidP="006C3E69">
      <w:pPr>
        <w:autoSpaceDE w:val="0"/>
        <w:autoSpaceDN w:val="0"/>
        <w:adjustRightInd w:val="0"/>
        <w:spacing w:line="540" w:lineRule="exact"/>
        <w:jc w:val="left"/>
        <w:rPr>
          <w:rFonts w:eastAsia="仿宋_GB2312"/>
          <w:kern w:val="0"/>
          <w:sz w:val="32"/>
          <w:szCs w:val="32"/>
        </w:rPr>
      </w:pPr>
      <w:r>
        <w:rPr>
          <w:rFonts w:eastAsia="仿宋_GB2312" w:hint="eastAsia"/>
          <w:kern w:val="0"/>
          <w:sz w:val="32"/>
          <w:szCs w:val="32"/>
        </w:rPr>
        <w:t xml:space="preserve">    </w:t>
      </w:r>
      <w:r w:rsidR="00674BF4" w:rsidRPr="00674BF4">
        <w:rPr>
          <w:rFonts w:eastAsia="仿宋_GB2312" w:hint="eastAsia"/>
          <w:kern w:val="0"/>
          <w:sz w:val="32"/>
          <w:szCs w:val="32"/>
        </w:rPr>
        <w:t>（二）绩效评价组织实施过程</w:t>
      </w:r>
    </w:p>
    <w:p w:rsidR="00674BF4" w:rsidRPr="00674BF4" w:rsidRDefault="00674BF4" w:rsidP="006C3E69">
      <w:pPr>
        <w:autoSpaceDE w:val="0"/>
        <w:autoSpaceDN w:val="0"/>
        <w:adjustRightInd w:val="0"/>
        <w:spacing w:line="540" w:lineRule="exact"/>
        <w:jc w:val="left"/>
        <w:rPr>
          <w:rFonts w:eastAsia="仿宋_GB2312"/>
          <w:kern w:val="0"/>
          <w:sz w:val="32"/>
          <w:szCs w:val="32"/>
        </w:rPr>
      </w:pPr>
      <w:r w:rsidRPr="00674BF4">
        <w:rPr>
          <w:rFonts w:eastAsia="仿宋_GB2312" w:hint="eastAsia"/>
          <w:kern w:val="0"/>
          <w:sz w:val="32"/>
          <w:szCs w:val="32"/>
        </w:rPr>
        <w:t>确定绩效评价工作人员、制定绩效评价工作方案、收集绩效评价相关资料、对资料进行审查核实、综合分析并形成结论、撰写与提交评价报告、建立绩效评价档案。</w:t>
      </w:r>
    </w:p>
    <w:p w:rsidR="00674BF4" w:rsidRPr="00674BF4" w:rsidRDefault="00674BF4" w:rsidP="009800B7">
      <w:pPr>
        <w:autoSpaceDE w:val="0"/>
        <w:autoSpaceDN w:val="0"/>
        <w:adjustRightInd w:val="0"/>
        <w:spacing w:line="540" w:lineRule="exact"/>
        <w:ind w:firstLineChars="196" w:firstLine="612"/>
        <w:jc w:val="left"/>
        <w:rPr>
          <w:rFonts w:eastAsia="仿宋_GB2312"/>
          <w:b/>
          <w:kern w:val="0"/>
          <w:sz w:val="32"/>
          <w:szCs w:val="32"/>
        </w:rPr>
      </w:pPr>
      <w:r w:rsidRPr="00674BF4">
        <w:rPr>
          <w:rFonts w:eastAsia="仿宋_GB2312" w:hint="eastAsia"/>
          <w:b/>
          <w:kern w:val="0"/>
          <w:sz w:val="32"/>
          <w:szCs w:val="32"/>
        </w:rPr>
        <w:t>三、项目具体使用单位绩效报告情况</w:t>
      </w:r>
    </w:p>
    <w:p w:rsidR="00674BF4" w:rsidRPr="00674BF4" w:rsidRDefault="008F38D7" w:rsidP="006C3E69">
      <w:pPr>
        <w:autoSpaceDE w:val="0"/>
        <w:autoSpaceDN w:val="0"/>
        <w:adjustRightInd w:val="0"/>
        <w:spacing w:line="540" w:lineRule="exact"/>
        <w:jc w:val="left"/>
        <w:rPr>
          <w:rFonts w:eastAsia="仿宋_GB2312"/>
          <w:b/>
          <w:kern w:val="0"/>
          <w:sz w:val="32"/>
          <w:szCs w:val="32"/>
        </w:rPr>
      </w:pPr>
      <w:r>
        <w:rPr>
          <w:rFonts w:eastAsia="仿宋_GB2312" w:hint="eastAsia"/>
          <w:b/>
          <w:kern w:val="0"/>
          <w:sz w:val="32"/>
          <w:szCs w:val="32"/>
        </w:rPr>
        <w:t xml:space="preserve">    </w:t>
      </w:r>
      <w:r w:rsidR="00674BF4" w:rsidRPr="00674BF4">
        <w:rPr>
          <w:rFonts w:eastAsia="仿宋_GB2312" w:hint="eastAsia"/>
          <w:b/>
          <w:kern w:val="0"/>
          <w:sz w:val="32"/>
          <w:szCs w:val="32"/>
        </w:rPr>
        <w:t>（</w:t>
      </w:r>
      <w:r w:rsidR="00674BF4" w:rsidRPr="00674BF4">
        <w:rPr>
          <w:rFonts w:eastAsia="仿宋_GB2312" w:hint="eastAsia"/>
          <w:kern w:val="0"/>
          <w:sz w:val="32"/>
          <w:szCs w:val="32"/>
        </w:rPr>
        <w:t>1</w:t>
      </w:r>
      <w:r w:rsidR="00674BF4" w:rsidRPr="00674BF4">
        <w:rPr>
          <w:rFonts w:eastAsia="仿宋_GB2312" w:hint="eastAsia"/>
          <w:kern w:val="0"/>
          <w:sz w:val="32"/>
          <w:szCs w:val="32"/>
        </w:rPr>
        <w:t>）通过评价，对宜春广播电视台自评结果进行审核，督促其公正、客观进行评价，改善项目管理、提升资金绩效。</w:t>
      </w:r>
    </w:p>
    <w:p w:rsidR="00674BF4" w:rsidRPr="00674BF4" w:rsidRDefault="008F38D7" w:rsidP="006C3E69">
      <w:pPr>
        <w:autoSpaceDE w:val="0"/>
        <w:autoSpaceDN w:val="0"/>
        <w:adjustRightInd w:val="0"/>
        <w:spacing w:line="540" w:lineRule="exact"/>
        <w:jc w:val="left"/>
        <w:rPr>
          <w:rFonts w:eastAsia="仿宋_GB2312"/>
          <w:kern w:val="0"/>
          <w:sz w:val="32"/>
          <w:szCs w:val="32"/>
        </w:rPr>
      </w:pPr>
      <w:r>
        <w:rPr>
          <w:rFonts w:eastAsia="仿宋_GB2312" w:hint="eastAsia"/>
          <w:kern w:val="0"/>
          <w:sz w:val="32"/>
          <w:szCs w:val="32"/>
        </w:rPr>
        <w:t xml:space="preserve">    </w:t>
      </w:r>
      <w:r w:rsidR="00674BF4" w:rsidRPr="00674BF4">
        <w:rPr>
          <w:rFonts w:eastAsia="仿宋_GB2312" w:hint="eastAsia"/>
          <w:kern w:val="0"/>
          <w:sz w:val="32"/>
          <w:szCs w:val="32"/>
        </w:rPr>
        <w:t>（</w:t>
      </w:r>
      <w:r w:rsidR="00674BF4" w:rsidRPr="00674BF4">
        <w:rPr>
          <w:rFonts w:eastAsia="仿宋_GB2312" w:hint="eastAsia"/>
          <w:kern w:val="0"/>
          <w:sz w:val="32"/>
          <w:szCs w:val="32"/>
        </w:rPr>
        <w:t>2</w:t>
      </w:r>
      <w:r w:rsidR="00674BF4" w:rsidRPr="00674BF4">
        <w:rPr>
          <w:rFonts w:eastAsia="仿宋_GB2312" w:hint="eastAsia"/>
          <w:kern w:val="0"/>
          <w:sz w:val="32"/>
          <w:szCs w:val="32"/>
        </w:rPr>
        <w:t>）通过评价，对项目运行情况、项目预算安排与项目产出、效益的匹配情况以及项目绩效目标完成情况进行深入分析，总结经验，反映问题，提出改进管理、评价结果应用等意见建议，为今后年度该项目的预算支出安排提供客观依据。</w:t>
      </w:r>
    </w:p>
    <w:p w:rsidR="00674BF4" w:rsidRPr="00674BF4" w:rsidRDefault="00674BF4" w:rsidP="006C3E69">
      <w:pPr>
        <w:numPr>
          <w:ilvl w:val="0"/>
          <w:numId w:val="1"/>
        </w:numPr>
        <w:autoSpaceDE w:val="0"/>
        <w:autoSpaceDN w:val="0"/>
        <w:adjustRightInd w:val="0"/>
        <w:spacing w:line="540" w:lineRule="exact"/>
        <w:jc w:val="left"/>
        <w:rPr>
          <w:rFonts w:eastAsia="仿宋_GB2312"/>
          <w:b/>
          <w:bCs/>
          <w:kern w:val="0"/>
          <w:sz w:val="32"/>
          <w:szCs w:val="32"/>
        </w:rPr>
      </w:pPr>
      <w:r w:rsidRPr="00674BF4">
        <w:rPr>
          <w:rFonts w:eastAsia="仿宋_GB2312" w:hint="eastAsia"/>
          <w:b/>
          <w:bCs/>
          <w:kern w:val="0"/>
          <w:sz w:val="32"/>
          <w:szCs w:val="32"/>
        </w:rPr>
        <w:t>项目资金使用及管理情况</w:t>
      </w:r>
    </w:p>
    <w:p w:rsidR="00674BF4" w:rsidRPr="00674BF4" w:rsidRDefault="00674BF4" w:rsidP="006C3E69">
      <w:pPr>
        <w:autoSpaceDE w:val="0"/>
        <w:autoSpaceDN w:val="0"/>
        <w:adjustRightInd w:val="0"/>
        <w:spacing w:line="540" w:lineRule="exact"/>
        <w:ind w:firstLineChars="196" w:firstLine="610"/>
        <w:jc w:val="left"/>
        <w:rPr>
          <w:rFonts w:eastAsia="仿宋_GB2312"/>
          <w:kern w:val="0"/>
          <w:sz w:val="32"/>
          <w:szCs w:val="32"/>
        </w:rPr>
      </w:pPr>
      <w:r w:rsidRPr="00674BF4">
        <w:rPr>
          <w:rFonts w:eastAsia="仿宋_GB2312" w:hint="eastAsia"/>
          <w:kern w:val="0"/>
          <w:sz w:val="32"/>
          <w:szCs w:val="32"/>
        </w:rPr>
        <w:t>（一）项目资金预算及到位情况</w:t>
      </w:r>
      <w:r>
        <w:rPr>
          <w:rFonts w:eastAsia="仿宋_GB2312" w:hint="eastAsia"/>
          <w:kern w:val="0"/>
          <w:sz w:val="32"/>
          <w:szCs w:val="32"/>
        </w:rPr>
        <w:t>。</w:t>
      </w:r>
      <w:r w:rsidRPr="00674BF4">
        <w:rPr>
          <w:rFonts w:eastAsia="仿宋_GB2312" w:hint="eastAsia"/>
          <w:kern w:val="0"/>
          <w:sz w:val="32"/>
          <w:szCs w:val="32"/>
        </w:rPr>
        <w:t>2020</w:t>
      </w:r>
      <w:r w:rsidRPr="00674BF4">
        <w:rPr>
          <w:rFonts w:eastAsia="仿宋_GB2312" w:hint="eastAsia"/>
          <w:kern w:val="0"/>
          <w:sz w:val="32"/>
          <w:szCs w:val="32"/>
        </w:rPr>
        <w:t>年度宜春市广播电视台政府采购预算资金</w:t>
      </w:r>
      <w:r w:rsidRPr="00674BF4">
        <w:rPr>
          <w:rFonts w:eastAsia="仿宋_GB2312" w:hint="eastAsia"/>
          <w:kern w:val="0"/>
          <w:sz w:val="32"/>
          <w:szCs w:val="32"/>
        </w:rPr>
        <w:t>201.3</w:t>
      </w:r>
      <w:r w:rsidRPr="00674BF4">
        <w:rPr>
          <w:rFonts w:eastAsia="仿宋_GB2312" w:hint="eastAsia"/>
          <w:kern w:val="0"/>
          <w:sz w:val="32"/>
          <w:szCs w:val="32"/>
        </w:rPr>
        <w:t>万，实际到位资金</w:t>
      </w:r>
      <w:r w:rsidR="003936D7">
        <w:rPr>
          <w:rFonts w:eastAsia="仿宋_GB2312" w:hint="eastAsia"/>
          <w:kern w:val="0"/>
          <w:sz w:val="32"/>
          <w:szCs w:val="32"/>
        </w:rPr>
        <w:t>116.6</w:t>
      </w:r>
      <w:r w:rsidRPr="00674BF4">
        <w:rPr>
          <w:rFonts w:eastAsia="仿宋_GB2312" w:hint="eastAsia"/>
          <w:kern w:val="0"/>
          <w:sz w:val="32"/>
          <w:szCs w:val="32"/>
        </w:rPr>
        <w:t>万，项目资金到位率</w:t>
      </w:r>
      <w:r w:rsidR="003936D7">
        <w:rPr>
          <w:rFonts w:eastAsia="仿宋_GB2312" w:hint="eastAsia"/>
          <w:kern w:val="0"/>
          <w:sz w:val="32"/>
          <w:szCs w:val="32"/>
        </w:rPr>
        <w:t>57.92</w:t>
      </w:r>
      <w:r w:rsidRPr="00674BF4">
        <w:rPr>
          <w:rFonts w:eastAsia="仿宋_GB2312" w:hint="eastAsia"/>
          <w:kern w:val="0"/>
          <w:sz w:val="32"/>
          <w:szCs w:val="32"/>
        </w:rPr>
        <w:t>%</w:t>
      </w:r>
      <w:r w:rsidRPr="00674BF4">
        <w:rPr>
          <w:rFonts w:eastAsia="仿宋_GB2312" w:hint="eastAsia"/>
          <w:kern w:val="0"/>
          <w:sz w:val="32"/>
          <w:szCs w:val="32"/>
        </w:rPr>
        <w:t>。（二）项目资金支出情况</w:t>
      </w:r>
      <w:r>
        <w:rPr>
          <w:rFonts w:eastAsia="仿宋_GB2312" w:hint="eastAsia"/>
          <w:kern w:val="0"/>
          <w:sz w:val="32"/>
          <w:szCs w:val="32"/>
        </w:rPr>
        <w:t>。</w:t>
      </w:r>
      <w:r w:rsidRPr="00674BF4">
        <w:rPr>
          <w:rFonts w:eastAsia="仿宋_GB2312" w:hint="eastAsia"/>
          <w:kern w:val="0"/>
          <w:sz w:val="32"/>
          <w:szCs w:val="32"/>
        </w:rPr>
        <w:t>截止</w:t>
      </w:r>
      <w:r w:rsidRPr="00674BF4">
        <w:rPr>
          <w:rFonts w:eastAsia="仿宋_GB2312" w:hint="eastAsia"/>
          <w:kern w:val="0"/>
          <w:sz w:val="32"/>
          <w:szCs w:val="32"/>
        </w:rPr>
        <w:t>2020</w:t>
      </w:r>
      <w:r w:rsidRPr="00674BF4">
        <w:rPr>
          <w:rFonts w:eastAsia="仿宋_GB2312" w:hint="eastAsia"/>
          <w:kern w:val="0"/>
          <w:sz w:val="32"/>
          <w:szCs w:val="32"/>
        </w:rPr>
        <w:t>年</w:t>
      </w:r>
      <w:r w:rsidRPr="00674BF4">
        <w:rPr>
          <w:rFonts w:eastAsia="仿宋_GB2312" w:hint="eastAsia"/>
          <w:kern w:val="0"/>
          <w:sz w:val="32"/>
          <w:szCs w:val="32"/>
        </w:rPr>
        <w:t>12</w:t>
      </w:r>
      <w:r w:rsidRPr="00674BF4">
        <w:rPr>
          <w:rFonts w:eastAsia="仿宋_GB2312" w:hint="eastAsia"/>
          <w:kern w:val="0"/>
          <w:sz w:val="32"/>
          <w:szCs w:val="32"/>
        </w:rPr>
        <w:t>月</w:t>
      </w:r>
      <w:r w:rsidRPr="00674BF4">
        <w:rPr>
          <w:rFonts w:eastAsia="仿宋_GB2312" w:hint="eastAsia"/>
          <w:kern w:val="0"/>
          <w:sz w:val="32"/>
          <w:szCs w:val="32"/>
        </w:rPr>
        <w:t>31</w:t>
      </w:r>
      <w:r w:rsidRPr="00674BF4">
        <w:rPr>
          <w:rFonts w:eastAsia="仿宋_GB2312" w:hint="eastAsia"/>
          <w:kern w:val="0"/>
          <w:sz w:val="32"/>
          <w:szCs w:val="32"/>
        </w:rPr>
        <w:t>日，</w:t>
      </w:r>
      <w:r w:rsidRPr="00674BF4">
        <w:rPr>
          <w:rFonts w:eastAsia="仿宋_GB2312" w:hint="eastAsia"/>
          <w:kern w:val="0"/>
          <w:sz w:val="32"/>
          <w:szCs w:val="32"/>
        </w:rPr>
        <w:t>2020</w:t>
      </w:r>
      <w:r w:rsidRPr="00674BF4">
        <w:rPr>
          <w:rFonts w:eastAsia="仿宋_GB2312" w:hint="eastAsia"/>
          <w:kern w:val="0"/>
          <w:sz w:val="32"/>
          <w:szCs w:val="32"/>
        </w:rPr>
        <w:t>年宜春市广播电视台政府采购项目资金</w:t>
      </w:r>
      <w:r w:rsidRPr="00674BF4">
        <w:rPr>
          <w:rFonts w:eastAsia="仿宋_GB2312" w:hint="eastAsia"/>
          <w:kern w:val="0"/>
          <w:sz w:val="32"/>
          <w:szCs w:val="32"/>
        </w:rPr>
        <w:t>116.6</w:t>
      </w:r>
      <w:r w:rsidRPr="00674BF4">
        <w:rPr>
          <w:rFonts w:eastAsia="仿宋_GB2312" w:hint="eastAsia"/>
          <w:kern w:val="0"/>
          <w:sz w:val="32"/>
          <w:szCs w:val="32"/>
        </w:rPr>
        <w:t>万元全部用于政府采购。（三）项目资金管理情况</w:t>
      </w:r>
      <w:r>
        <w:rPr>
          <w:rFonts w:eastAsia="仿宋_GB2312" w:hint="eastAsia"/>
          <w:kern w:val="0"/>
          <w:sz w:val="32"/>
          <w:szCs w:val="32"/>
        </w:rPr>
        <w:t>。</w:t>
      </w:r>
      <w:r w:rsidRPr="00674BF4">
        <w:rPr>
          <w:rFonts w:eastAsia="仿宋_GB2312" w:hint="eastAsia"/>
          <w:kern w:val="0"/>
          <w:sz w:val="32"/>
          <w:szCs w:val="32"/>
        </w:rPr>
        <w:t>建立了规范的财务管理制度，严格资金拨付，实现了项目资金规范使用。根据《宜春市广播电视台项目资金管理制度》规定，政府采购费</w:t>
      </w:r>
      <w:r w:rsidRPr="00674BF4">
        <w:rPr>
          <w:rFonts w:eastAsia="仿宋_GB2312" w:hint="eastAsia"/>
          <w:kern w:val="0"/>
          <w:sz w:val="32"/>
          <w:szCs w:val="32"/>
        </w:rPr>
        <w:t>116.6</w:t>
      </w:r>
      <w:r w:rsidRPr="00674BF4">
        <w:rPr>
          <w:rFonts w:eastAsia="仿宋_GB2312" w:hint="eastAsia"/>
          <w:kern w:val="0"/>
          <w:sz w:val="32"/>
          <w:szCs w:val="32"/>
        </w:rPr>
        <w:t>万元全部用于政府采购。</w:t>
      </w:r>
    </w:p>
    <w:p w:rsidR="00674BF4" w:rsidRPr="00674BF4" w:rsidRDefault="00674BF4" w:rsidP="009800B7">
      <w:pPr>
        <w:autoSpaceDE w:val="0"/>
        <w:autoSpaceDN w:val="0"/>
        <w:adjustRightInd w:val="0"/>
        <w:spacing w:line="540" w:lineRule="exact"/>
        <w:ind w:firstLineChars="196" w:firstLine="612"/>
        <w:jc w:val="left"/>
        <w:rPr>
          <w:rFonts w:eastAsia="仿宋_GB2312"/>
          <w:b/>
          <w:bCs/>
          <w:kern w:val="0"/>
          <w:sz w:val="32"/>
          <w:szCs w:val="32"/>
        </w:rPr>
      </w:pPr>
      <w:r w:rsidRPr="00674BF4">
        <w:rPr>
          <w:rFonts w:eastAsia="仿宋_GB2312" w:hint="eastAsia"/>
          <w:b/>
          <w:bCs/>
          <w:kern w:val="0"/>
          <w:sz w:val="32"/>
          <w:szCs w:val="32"/>
        </w:rPr>
        <w:t>五、项目组织实施情况</w:t>
      </w:r>
    </w:p>
    <w:p w:rsidR="00674BF4" w:rsidRPr="00674BF4" w:rsidRDefault="00674BF4" w:rsidP="006C3E69">
      <w:pPr>
        <w:autoSpaceDE w:val="0"/>
        <w:autoSpaceDN w:val="0"/>
        <w:adjustRightInd w:val="0"/>
        <w:spacing w:line="540" w:lineRule="exact"/>
        <w:ind w:firstLineChars="196" w:firstLine="610"/>
        <w:jc w:val="left"/>
        <w:rPr>
          <w:rFonts w:eastAsia="仿宋_GB2312"/>
          <w:kern w:val="0"/>
          <w:sz w:val="32"/>
          <w:szCs w:val="32"/>
        </w:rPr>
      </w:pPr>
      <w:r w:rsidRPr="00674BF4">
        <w:rPr>
          <w:rFonts w:eastAsia="仿宋_GB2312" w:hint="eastAsia"/>
          <w:kern w:val="0"/>
          <w:sz w:val="32"/>
          <w:szCs w:val="32"/>
        </w:rPr>
        <w:t>建立了一系列业务管理制度，为项目的有效实施提供了制度</w:t>
      </w:r>
      <w:r w:rsidRPr="00674BF4">
        <w:rPr>
          <w:rFonts w:eastAsia="仿宋_GB2312" w:hint="eastAsia"/>
          <w:kern w:val="0"/>
          <w:sz w:val="32"/>
          <w:szCs w:val="32"/>
        </w:rPr>
        <w:lastRenderedPageBreak/>
        <w:t>保障。宜春市广播电视台从完善制度入手，编写了《技术设备采购、维修和使用管理暂行规定》、《办公用品和物资采购及保管的暂行规定》等制度和规定，对项目的组织框架、人员、岗位的设置和职能等做出了明确要求，保证资金落实符合流程，依法依规。</w:t>
      </w:r>
    </w:p>
    <w:p w:rsidR="00674BF4" w:rsidRPr="00674BF4" w:rsidRDefault="00674BF4" w:rsidP="009800B7">
      <w:pPr>
        <w:autoSpaceDE w:val="0"/>
        <w:autoSpaceDN w:val="0"/>
        <w:adjustRightInd w:val="0"/>
        <w:spacing w:line="540" w:lineRule="exact"/>
        <w:ind w:firstLineChars="196" w:firstLine="612"/>
        <w:jc w:val="left"/>
        <w:rPr>
          <w:rFonts w:eastAsia="仿宋_GB2312"/>
          <w:b/>
          <w:kern w:val="0"/>
          <w:sz w:val="32"/>
          <w:szCs w:val="32"/>
        </w:rPr>
      </w:pPr>
      <w:r w:rsidRPr="00674BF4">
        <w:rPr>
          <w:rFonts w:eastAsia="仿宋_GB2312" w:hint="eastAsia"/>
          <w:b/>
          <w:kern w:val="0"/>
          <w:sz w:val="32"/>
          <w:szCs w:val="32"/>
        </w:rPr>
        <w:t>六、项目绩效情况分析</w:t>
      </w:r>
    </w:p>
    <w:p w:rsidR="00674BF4" w:rsidRPr="00674BF4" w:rsidRDefault="00674BF4" w:rsidP="006C3E69">
      <w:pPr>
        <w:autoSpaceDE w:val="0"/>
        <w:autoSpaceDN w:val="0"/>
        <w:adjustRightInd w:val="0"/>
        <w:spacing w:line="540" w:lineRule="exact"/>
        <w:ind w:firstLineChars="196" w:firstLine="610"/>
        <w:jc w:val="left"/>
        <w:rPr>
          <w:rFonts w:eastAsia="仿宋_GB2312"/>
          <w:kern w:val="0"/>
          <w:sz w:val="32"/>
          <w:szCs w:val="32"/>
        </w:rPr>
      </w:pPr>
      <w:r w:rsidRPr="00674BF4">
        <w:rPr>
          <w:rFonts w:eastAsia="仿宋_GB2312" w:hint="eastAsia"/>
          <w:kern w:val="0"/>
          <w:sz w:val="32"/>
          <w:szCs w:val="32"/>
        </w:rPr>
        <w:t>为了维持单位的日常工作运转，在合理的工作计划内，进行新设备采购。老旧设备损坏、淘汰，进行新设备购置以维护和保障广播节目、电视节目正常拍摄，老旧办公电脑损坏、淘汰，进行新设备购置以维护正常办公需求。项目运行产生了较好的社会效益，提高了办公效率。</w:t>
      </w:r>
    </w:p>
    <w:p w:rsidR="00674BF4" w:rsidRPr="00674BF4" w:rsidRDefault="008F38D7" w:rsidP="006C3E69">
      <w:pPr>
        <w:autoSpaceDE w:val="0"/>
        <w:autoSpaceDN w:val="0"/>
        <w:adjustRightInd w:val="0"/>
        <w:spacing w:line="540" w:lineRule="exact"/>
        <w:jc w:val="left"/>
        <w:rPr>
          <w:rFonts w:eastAsia="仿宋_GB2312"/>
          <w:kern w:val="0"/>
          <w:sz w:val="32"/>
          <w:szCs w:val="32"/>
        </w:rPr>
      </w:pPr>
      <w:r>
        <w:rPr>
          <w:rFonts w:eastAsia="仿宋_GB2312" w:hint="eastAsia"/>
          <w:kern w:val="0"/>
          <w:sz w:val="32"/>
          <w:szCs w:val="32"/>
        </w:rPr>
        <w:t xml:space="preserve">    </w:t>
      </w:r>
      <w:r w:rsidR="00674BF4" w:rsidRPr="00674BF4">
        <w:rPr>
          <w:rFonts w:eastAsia="仿宋_GB2312" w:hint="eastAsia"/>
          <w:kern w:val="0"/>
          <w:sz w:val="32"/>
          <w:szCs w:val="32"/>
        </w:rPr>
        <w:t>（</w:t>
      </w:r>
      <w:r w:rsidR="00674BF4" w:rsidRPr="00674BF4">
        <w:rPr>
          <w:rFonts w:eastAsia="仿宋_GB2312" w:hint="eastAsia"/>
          <w:kern w:val="0"/>
          <w:sz w:val="32"/>
          <w:szCs w:val="32"/>
        </w:rPr>
        <w:t>1</w:t>
      </w:r>
      <w:r w:rsidR="00674BF4" w:rsidRPr="00674BF4">
        <w:rPr>
          <w:rFonts w:eastAsia="仿宋_GB2312" w:hint="eastAsia"/>
          <w:kern w:val="0"/>
          <w:sz w:val="32"/>
          <w:szCs w:val="32"/>
        </w:rPr>
        <w:t>）社会效益：提高办公效率，促进行业发展。（</w:t>
      </w:r>
      <w:r w:rsidR="00674BF4" w:rsidRPr="00674BF4">
        <w:rPr>
          <w:rFonts w:eastAsia="仿宋_GB2312" w:hint="eastAsia"/>
          <w:kern w:val="0"/>
          <w:sz w:val="32"/>
          <w:szCs w:val="32"/>
        </w:rPr>
        <w:t>2</w:t>
      </w:r>
      <w:r w:rsidR="00674BF4" w:rsidRPr="00674BF4">
        <w:rPr>
          <w:rFonts w:eastAsia="仿宋_GB2312" w:hint="eastAsia"/>
          <w:kern w:val="0"/>
          <w:sz w:val="32"/>
          <w:szCs w:val="32"/>
        </w:rPr>
        <w:t>）可持续影响：保障正常办公需要，改善办公环境，提高办公效率。（</w:t>
      </w:r>
      <w:r w:rsidR="00674BF4" w:rsidRPr="00674BF4">
        <w:rPr>
          <w:rFonts w:eastAsia="仿宋_GB2312" w:hint="eastAsia"/>
          <w:kern w:val="0"/>
          <w:sz w:val="32"/>
          <w:szCs w:val="32"/>
        </w:rPr>
        <w:t>3</w:t>
      </w:r>
      <w:r w:rsidR="00674BF4" w:rsidRPr="00674BF4">
        <w:rPr>
          <w:rFonts w:eastAsia="仿宋_GB2312" w:hint="eastAsia"/>
          <w:kern w:val="0"/>
          <w:sz w:val="32"/>
          <w:szCs w:val="32"/>
        </w:rPr>
        <w:t>）社会公众或服务对象满意度：宜春市广播电视台提供了满意度调查表，得到了社会公众及服务对象的认可。</w:t>
      </w:r>
    </w:p>
    <w:p w:rsidR="00674BF4" w:rsidRPr="00674BF4" w:rsidRDefault="00674BF4" w:rsidP="009800B7">
      <w:pPr>
        <w:autoSpaceDE w:val="0"/>
        <w:autoSpaceDN w:val="0"/>
        <w:adjustRightInd w:val="0"/>
        <w:spacing w:line="540" w:lineRule="exact"/>
        <w:ind w:firstLineChars="147" w:firstLine="459"/>
        <w:jc w:val="left"/>
        <w:rPr>
          <w:rFonts w:eastAsia="仿宋_GB2312"/>
          <w:b/>
          <w:bCs/>
          <w:kern w:val="0"/>
          <w:sz w:val="32"/>
          <w:szCs w:val="32"/>
        </w:rPr>
      </w:pPr>
      <w:r w:rsidRPr="00674BF4">
        <w:rPr>
          <w:rFonts w:eastAsia="仿宋_GB2312" w:hint="eastAsia"/>
          <w:b/>
          <w:bCs/>
          <w:kern w:val="0"/>
          <w:sz w:val="32"/>
          <w:szCs w:val="32"/>
        </w:rPr>
        <w:t>七、综合评价情况及评价结论</w:t>
      </w:r>
    </w:p>
    <w:p w:rsidR="00674BF4" w:rsidRDefault="00674BF4" w:rsidP="008F38D7">
      <w:pPr>
        <w:autoSpaceDE w:val="0"/>
        <w:autoSpaceDN w:val="0"/>
        <w:adjustRightInd w:val="0"/>
        <w:spacing w:line="540" w:lineRule="exact"/>
        <w:ind w:firstLine="600"/>
        <w:jc w:val="left"/>
        <w:rPr>
          <w:rFonts w:eastAsia="仿宋_GB2312"/>
          <w:kern w:val="0"/>
          <w:sz w:val="32"/>
          <w:szCs w:val="32"/>
        </w:rPr>
      </w:pPr>
      <w:r w:rsidRPr="00674BF4">
        <w:rPr>
          <w:rFonts w:eastAsia="仿宋_GB2312" w:hint="eastAsia"/>
          <w:kern w:val="0"/>
          <w:sz w:val="32"/>
          <w:szCs w:val="32"/>
        </w:rPr>
        <w:t>我台领导对</w:t>
      </w:r>
      <w:r w:rsidRPr="00674BF4">
        <w:rPr>
          <w:rFonts w:eastAsia="仿宋_GB2312" w:hint="eastAsia"/>
          <w:kern w:val="0"/>
          <w:sz w:val="32"/>
          <w:szCs w:val="32"/>
        </w:rPr>
        <w:t>2020</w:t>
      </w:r>
      <w:r w:rsidRPr="00674BF4">
        <w:rPr>
          <w:rFonts w:eastAsia="仿宋_GB2312" w:hint="eastAsia"/>
          <w:kern w:val="0"/>
          <w:sz w:val="32"/>
          <w:szCs w:val="32"/>
        </w:rPr>
        <w:t>年项目支出绩效评价十分重视，成立了绩效评价工作领导小组，指定了专人负责。我台</w:t>
      </w:r>
      <w:r w:rsidRPr="00674BF4">
        <w:rPr>
          <w:rFonts w:eastAsia="仿宋_GB2312" w:hint="eastAsia"/>
          <w:kern w:val="0"/>
          <w:sz w:val="32"/>
          <w:szCs w:val="32"/>
        </w:rPr>
        <w:t>2020</w:t>
      </w:r>
      <w:r w:rsidRPr="00674BF4">
        <w:rPr>
          <w:rFonts w:eastAsia="仿宋_GB2312" w:hint="eastAsia"/>
          <w:kern w:val="0"/>
          <w:sz w:val="32"/>
          <w:szCs w:val="32"/>
        </w:rPr>
        <w:t>年度资金使用规范，资金使用社会效益明显，充分利用有限的资金，使得工作得到顺利开展。我台将进一步完善各项规章制度，加强资金管理和使用，提高资金使用效率，为广电事业发展作现更大贡献。</w:t>
      </w:r>
    </w:p>
    <w:p w:rsidR="00431C4D" w:rsidRDefault="00431C4D" w:rsidP="008F38D7">
      <w:pPr>
        <w:autoSpaceDE w:val="0"/>
        <w:autoSpaceDN w:val="0"/>
        <w:adjustRightInd w:val="0"/>
        <w:spacing w:line="540" w:lineRule="exact"/>
        <w:ind w:firstLine="600"/>
        <w:jc w:val="left"/>
        <w:rPr>
          <w:rFonts w:eastAsia="仿宋_GB2312"/>
          <w:b/>
          <w:kern w:val="0"/>
          <w:sz w:val="32"/>
          <w:szCs w:val="32"/>
        </w:rPr>
      </w:pPr>
      <w:r w:rsidRPr="00431C4D">
        <w:rPr>
          <w:rFonts w:eastAsia="仿宋_GB2312" w:hint="eastAsia"/>
          <w:b/>
          <w:kern w:val="0"/>
          <w:sz w:val="32"/>
          <w:szCs w:val="32"/>
        </w:rPr>
        <w:t>八、有关建议</w:t>
      </w:r>
    </w:p>
    <w:p w:rsidR="00431C4D" w:rsidRDefault="00431C4D" w:rsidP="008F38D7">
      <w:pPr>
        <w:autoSpaceDE w:val="0"/>
        <w:autoSpaceDN w:val="0"/>
        <w:adjustRightInd w:val="0"/>
        <w:spacing w:line="540" w:lineRule="exact"/>
        <w:ind w:firstLine="600"/>
        <w:jc w:val="left"/>
        <w:rPr>
          <w:rFonts w:eastAsia="仿宋_GB2312"/>
          <w:kern w:val="0"/>
          <w:sz w:val="32"/>
          <w:szCs w:val="32"/>
        </w:rPr>
      </w:pPr>
      <w:r>
        <w:rPr>
          <w:rFonts w:eastAsia="仿宋_GB2312" w:hint="eastAsia"/>
          <w:kern w:val="0"/>
          <w:sz w:val="32"/>
          <w:szCs w:val="32"/>
        </w:rPr>
        <w:t>进一步加大政府扶持，增加项目资金额度，</w:t>
      </w:r>
      <w:r w:rsidRPr="00674BF4">
        <w:rPr>
          <w:rFonts w:eastAsia="仿宋_GB2312" w:hint="eastAsia"/>
          <w:kern w:val="0"/>
          <w:sz w:val="32"/>
          <w:szCs w:val="32"/>
        </w:rPr>
        <w:t>进行新设备购置</w:t>
      </w:r>
      <w:r>
        <w:rPr>
          <w:rFonts w:eastAsia="仿宋_GB2312" w:hint="eastAsia"/>
          <w:kern w:val="0"/>
          <w:sz w:val="32"/>
          <w:szCs w:val="32"/>
        </w:rPr>
        <w:t>，</w:t>
      </w:r>
      <w:r>
        <w:rPr>
          <w:rFonts w:eastAsia="仿宋_GB2312" w:hint="eastAsia"/>
          <w:kern w:val="0"/>
          <w:sz w:val="32"/>
          <w:szCs w:val="32"/>
        </w:rPr>
        <w:lastRenderedPageBreak/>
        <w:t>提高广播、电视播出质量。</w:t>
      </w:r>
    </w:p>
    <w:p w:rsidR="00431C4D" w:rsidRPr="00431C4D" w:rsidRDefault="00431C4D" w:rsidP="008F38D7">
      <w:pPr>
        <w:autoSpaceDE w:val="0"/>
        <w:autoSpaceDN w:val="0"/>
        <w:adjustRightInd w:val="0"/>
        <w:spacing w:line="540" w:lineRule="exact"/>
        <w:ind w:firstLine="600"/>
        <w:jc w:val="left"/>
        <w:rPr>
          <w:rFonts w:eastAsia="仿宋_GB2312"/>
          <w:b/>
          <w:kern w:val="0"/>
          <w:sz w:val="32"/>
          <w:szCs w:val="32"/>
        </w:rPr>
      </w:pPr>
      <w:r w:rsidRPr="00431C4D">
        <w:rPr>
          <w:rFonts w:eastAsia="仿宋_GB2312" w:hint="eastAsia"/>
          <w:b/>
          <w:kern w:val="0"/>
          <w:sz w:val="32"/>
          <w:szCs w:val="32"/>
        </w:rPr>
        <w:t>九、其他需要说明的问题</w:t>
      </w:r>
    </w:p>
    <w:p w:rsidR="00431C4D" w:rsidRPr="00431C4D" w:rsidRDefault="00431C4D" w:rsidP="008F38D7">
      <w:pPr>
        <w:autoSpaceDE w:val="0"/>
        <w:autoSpaceDN w:val="0"/>
        <w:adjustRightInd w:val="0"/>
        <w:spacing w:line="540" w:lineRule="exact"/>
        <w:ind w:firstLine="600"/>
        <w:jc w:val="left"/>
        <w:rPr>
          <w:rFonts w:eastAsia="仿宋_GB2312"/>
          <w:kern w:val="0"/>
          <w:sz w:val="32"/>
          <w:szCs w:val="32"/>
        </w:rPr>
      </w:pPr>
      <w:r>
        <w:rPr>
          <w:rFonts w:eastAsia="仿宋_GB2312" w:hint="eastAsia"/>
          <w:kern w:val="0"/>
          <w:sz w:val="32"/>
          <w:szCs w:val="32"/>
        </w:rPr>
        <w:t>无</w:t>
      </w:r>
    </w:p>
    <w:p w:rsidR="003E0A81" w:rsidRPr="00CE7774" w:rsidRDefault="003E0A81" w:rsidP="003E0A81">
      <w:pPr>
        <w:jc w:val="center"/>
        <w:rPr>
          <w:rFonts w:ascii="方正小标宋简体" w:eastAsia="方正小标宋简体" w:hAnsi="宋体"/>
          <w:sz w:val="40"/>
          <w:szCs w:val="40"/>
        </w:rPr>
      </w:pPr>
      <w:r w:rsidRPr="00CE7774">
        <w:rPr>
          <w:rFonts w:ascii="方正小标宋简体" w:eastAsia="方正小标宋简体" w:hAnsi="宋体" w:cs="方正小标宋简体" w:hint="eastAsia"/>
          <w:sz w:val="40"/>
          <w:szCs w:val="40"/>
        </w:rPr>
        <w:t>第四部分名词解释</w:t>
      </w:r>
    </w:p>
    <w:p w:rsidR="003E0A81" w:rsidRPr="00CE7774" w:rsidRDefault="003E0A81" w:rsidP="003E0A81">
      <w:pPr>
        <w:pStyle w:val="p0"/>
        <w:spacing w:line="480" w:lineRule="exact"/>
        <w:ind w:firstLine="600"/>
        <w:rPr>
          <w:rFonts w:eastAsia="仿宋_GB2312"/>
          <w:sz w:val="28"/>
          <w:szCs w:val="28"/>
        </w:rPr>
      </w:pPr>
      <w:r>
        <w:rPr>
          <w:rFonts w:eastAsia="仿宋_GB2312" w:hint="eastAsia"/>
          <w:sz w:val="28"/>
          <w:szCs w:val="28"/>
        </w:rPr>
        <w:t>一、收入科目</w:t>
      </w:r>
    </w:p>
    <w:p w:rsidR="003E0A81" w:rsidRPr="00CE7774" w:rsidRDefault="003E0A81" w:rsidP="003E0A81">
      <w:pPr>
        <w:widowControl/>
        <w:spacing w:line="480" w:lineRule="exact"/>
        <w:ind w:firstLine="600"/>
        <w:jc w:val="left"/>
        <w:rPr>
          <w:rFonts w:eastAsia="仿宋_GB2312"/>
          <w:kern w:val="0"/>
          <w:sz w:val="32"/>
          <w:szCs w:val="32"/>
        </w:rPr>
      </w:pPr>
      <w:r w:rsidRPr="00CE7774">
        <w:rPr>
          <w:rFonts w:eastAsia="仿宋_GB2312" w:cs="仿宋_GB2312" w:hint="eastAsia"/>
          <w:kern w:val="0"/>
          <w:sz w:val="32"/>
          <w:szCs w:val="32"/>
        </w:rPr>
        <w:t>（一）财政拨款收入：反映</w:t>
      </w:r>
      <w:r>
        <w:rPr>
          <w:rFonts w:eastAsia="仿宋_GB2312" w:cs="仿宋_GB2312" w:hint="eastAsia"/>
          <w:kern w:val="0"/>
          <w:sz w:val="32"/>
          <w:szCs w:val="32"/>
        </w:rPr>
        <w:t>市级财政当年拨付的资金</w:t>
      </w:r>
      <w:r w:rsidRPr="00CE7774">
        <w:rPr>
          <w:rFonts w:eastAsia="仿宋_GB2312" w:cs="仿宋_GB2312" w:hint="eastAsia"/>
          <w:kern w:val="0"/>
          <w:sz w:val="32"/>
          <w:szCs w:val="32"/>
        </w:rPr>
        <w:t>。</w:t>
      </w:r>
    </w:p>
    <w:p w:rsidR="003E0A81" w:rsidRDefault="003E0A81" w:rsidP="003E0A81">
      <w:pPr>
        <w:widowControl/>
        <w:spacing w:line="480" w:lineRule="exact"/>
        <w:ind w:firstLine="600"/>
        <w:jc w:val="left"/>
        <w:rPr>
          <w:rFonts w:eastAsia="仿宋_GB2312" w:cs="仿宋_GB2312"/>
          <w:kern w:val="0"/>
          <w:sz w:val="32"/>
          <w:szCs w:val="32"/>
        </w:rPr>
      </w:pPr>
      <w:r w:rsidRPr="00CE7774">
        <w:rPr>
          <w:rFonts w:eastAsia="仿宋_GB2312" w:cs="仿宋_GB2312" w:hint="eastAsia"/>
          <w:kern w:val="0"/>
          <w:sz w:val="32"/>
          <w:szCs w:val="32"/>
        </w:rPr>
        <w:t>（二）政府性基金收入：指纳入基金管理或参照基金管理，具有特定用途的财政资金。</w:t>
      </w:r>
    </w:p>
    <w:p w:rsidR="003E0A81" w:rsidRDefault="003E0A81" w:rsidP="003E0A81">
      <w:pPr>
        <w:widowControl/>
        <w:spacing w:line="480" w:lineRule="exact"/>
        <w:ind w:firstLine="600"/>
        <w:jc w:val="left"/>
        <w:rPr>
          <w:rFonts w:eastAsia="仿宋_GB2312" w:cs="仿宋_GB2312"/>
          <w:kern w:val="0"/>
          <w:sz w:val="32"/>
          <w:szCs w:val="32"/>
        </w:rPr>
      </w:pPr>
      <w:r>
        <w:rPr>
          <w:rFonts w:eastAsia="仿宋_GB2312" w:cs="仿宋_GB2312" w:hint="eastAsia"/>
          <w:kern w:val="0"/>
          <w:sz w:val="32"/>
          <w:szCs w:val="32"/>
        </w:rPr>
        <w:t>（三）事业收：指事业单位开展专业业务活动及辅助活动取得的收入。</w:t>
      </w:r>
    </w:p>
    <w:p w:rsidR="003E0A81" w:rsidRDefault="003E0A81" w:rsidP="003E0A81">
      <w:pPr>
        <w:widowControl/>
        <w:spacing w:line="480" w:lineRule="exact"/>
        <w:ind w:firstLine="600"/>
        <w:jc w:val="left"/>
        <w:rPr>
          <w:rFonts w:eastAsia="仿宋_GB2312" w:cs="仿宋_GB2312"/>
          <w:kern w:val="0"/>
          <w:sz w:val="32"/>
          <w:szCs w:val="32"/>
        </w:rPr>
      </w:pPr>
      <w:r>
        <w:rPr>
          <w:rFonts w:eastAsia="仿宋_GB2312" w:cs="仿宋_GB2312" w:hint="eastAsia"/>
          <w:kern w:val="0"/>
          <w:sz w:val="32"/>
          <w:szCs w:val="32"/>
        </w:rPr>
        <w:t>（四）事业单位经营收入：指事业单位在专业业务活动及辅助活动之外开展非独立核算经营活动取得的收。</w:t>
      </w:r>
    </w:p>
    <w:p w:rsidR="003E0A81" w:rsidRPr="00CE7774" w:rsidRDefault="003E0A81" w:rsidP="003E0A81">
      <w:pPr>
        <w:widowControl/>
        <w:spacing w:line="480" w:lineRule="exact"/>
        <w:ind w:firstLine="600"/>
        <w:jc w:val="left"/>
        <w:rPr>
          <w:rFonts w:eastAsia="仿宋_GB2312"/>
          <w:kern w:val="0"/>
          <w:sz w:val="32"/>
          <w:szCs w:val="32"/>
        </w:rPr>
      </w:pPr>
      <w:r w:rsidRPr="00CE7774">
        <w:rPr>
          <w:rFonts w:eastAsia="仿宋_GB2312" w:cs="仿宋_GB2312" w:hint="eastAsia"/>
          <w:kern w:val="0"/>
          <w:sz w:val="32"/>
          <w:szCs w:val="32"/>
        </w:rPr>
        <w:t>（</w:t>
      </w:r>
      <w:r>
        <w:rPr>
          <w:rFonts w:eastAsia="仿宋_GB2312" w:cs="仿宋_GB2312" w:hint="eastAsia"/>
          <w:kern w:val="0"/>
          <w:sz w:val="32"/>
          <w:szCs w:val="32"/>
        </w:rPr>
        <w:t>五</w:t>
      </w:r>
      <w:r w:rsidRPr="00CE7774">
        <w:rPr>
          <w:rFonts w:eastAsia="仿宋_GB2312" w:cs="仿宋_GB2312" w:hint="eastAsia"/>
          <w:kern w:val="0"/>
          <w:sz w:val="32"/>
          <w:szCs w:val="32"/>
        </w:rPr>
        <w:t>）其他收入：指除</w:t>
      </w:r>
      <w:r w:rsidRPr="00CE7774">
        <w:rPr>
          <w:rFonts w:eastAsia="仿宋_GB2312"/>
          <w:kern w:val="0"/>
          <w:sz w:val="32"/>
          <w:szCs w:val="32"/>
        </w:rPr>
        <w:t>“</w:t>
      </w:r>
      <w:r w:rsidRPr="00CE7774">
        <w:rPr>
          <w:rFonts w:eastAsia="仿宋_GB2312" w:cs="仿宋_GB2312" w:hint="eastAsia"/>
          <w:kern w:val="0"/>
          <w:sz w:val="32"/>
          <w:szCs w:val="32"/>
        </w:rPr>
        <w:t>财政拨款收入</w:t>
      </w:r>
      <w:r w:rsidRPr="00CE7774">
        <w:rPr>
          <w:rFonts w:eastAsia="仿宋_GB2312"/>
          <w:kern w:val="0"/>
          <w:sz w:val="32"/>
          <w:szCs w:val="32"/>
        </w:rPr>
        <w:t>”</w:t>
      </w:r>
      <w:r w:rsidRPr="00CE7774">
        <w:rPr>
          <w:rFonts w:eastAsia="仿宋_GB2312" w:cs="仿宋_GB2312" w:hint="eastAsia"/>
          <w:kern w:val="0"/>
          <w:sz w:val="32"/>
          <w:szCs w:val="32"/>
        </w:rPr>
        <w:t>、</w:t>
      </w:r>
      <w:r w:rsidRPr="00CE7774">
        <w:rPr>
          <w:rFonts w:eastAsia="仿宋_GB2312"/>
          <w:kern w:val="0"/>
          <w:sz w:val="32"/>
          <w:szCs w:val="32"/>
        </w:rPr>
        <w:t>“</w:t>
      </w:r>
      <w:r w:rsidRPr="00CE7774">
        <w:rPr>
          <w:rFonts w:eastAsia="仿宋_GB2312" w:cs="仿宋_GB2312" w:hint="eastAsia"/>
          <w:kern w:val="0"/>
          <w:sz w:val="32"/>
          <w:szCs w:val="32"/>
        </w:rPr>
        <w:t>财政专户资金</w:t>
      </w:r>
      <w:r w:rsidRPr="00CE7774">
        <w:rPr>
          <w:rFonts w:eastAsia="仿宋_GB2312"/>
          <w:kern w:val="0"/>
          <w:sz w:val="32"/>
          <w:szCs w:val="32"/>
        </w:rPr>
        <w:t>”</w:t>
      </w:r>
      <w:r w:rsidRPr="00CE7774">
        <w:rPr>
          <w:rFonts w:eastAsia="仿宋_GB2312" w:cs="仿宋_GB2312" w:hint="eastAsia"/>
          <w:kern w:val="0"/>
          <w:sz w:val="32"/>
          <w:szCs w:val="32"/>
        </w:rPr>
        <w:t>、</w:t>
      </w:r>
      <w:r w:rsidRPr="00CE7774">
        <w:rPr>
          <w:rFonts w:eastAsia="仿宋_GB2312"/>
          <w:kern w:val="0"/>
          <w:sz w:val="32"/>
          <w:szCs w:val="32"/>
        </w:rPr>
        <w:t>“</w:t>
      </w:r>
      <w:r w:rsidRPr="00CE7774">
        <w:rPr>
          <w:rFonts w:eastAsia="仿宋_GB2312" w:cs="仿宋_GB2312" w:hint="eastAsia"/>
          <w:kern w:val="0"/>
          <w:sz w:val="32"/>
          <w:szCs w:val="32"/>
        </w:rPr>
        <w:t>事业收入</w:t>
      </w:r>
      <w:r w:rsidRPr="00CE7774">
        <w:rPr>
          <w:rFonts w:eastAsia="仿宋_GB2312"/>
          <w:kern w:val="0"/>
          <w:sz w:val="32"/>
          <w:szCs w:val="32"/>
        </w:rPr>
        <w:t>”</w:t>
      </w:r>
      <w:r w:rsidRPr="00CE7774">
        <w:rPr>
          <w:rFonts w:eastAsia="仿宋_GB2312" w:cs="仿宋_GB2312" w:hint="eastAsia"/>
          <w:kern w:val="0"/>
          <w:sz w:val="32"/>
          <w:szCs w:val="32"/>
        </w:rPr>
        <w:t>、</w:t>
      </w:r>
      <w:r w:rsidRPr="00CE7774">
        <w:rPr>
          <w:rFonts w:eastAsia="仿宋_GB2312"/>
          <w:kern w:val="0"/>
          <w:sz w:val="32"/>
          <w:szCs w:val="32"/>
        </w:rPr>
        <w:t>“</w:t>
      </w:r>
      <w:r w:rsidRPr="00CE7774">
        <w:rPr>
          <w:rFonts w:eastAsia="仿宋_GB2312" w:cs="仿宋_GB2312" w:hint="eastAsia"/>
          <w:kern w:val="0"/>
          <w:sz w:val="32"/>
          <w:szCs w:val="32"/>
        </w:rPr>
        <w:t>事业单位经营收入</w:t>
      </w:r>
      <w:r w:rsidRPr="00CE7774">
        <w:rPr>
          <w:rFonts w:eastAsia="仿宋_GB2312"/>
          <w:kern w:val="0"/>
          <w:sz w:val="32"/>
          <w:szCs w:val="32"/>
        </w:rPr>
        <w:t>”</w:t>
      </w:r>
      <w:r w:rsidRPr="00CE7774">
        <w:rPr>
          <w:rFonts w:eastAsia="仿宋_GB2312" w:cs="仿宋_GB2312" w:hint="eastAsia"/>
          <w:kern w:val="0"/>
          <w:sz w:val="32"/>
          <w:szCs w:val="32"/>
        </w:rPr>
        <w:t>、</w:t>
      </w:r>
      <w:r w:rsidRPr="00CE7774">
        <w:rPr>
          <w:rFonts w:eastAsia="仿宋_GB2312"/>
          <w:kern w:val="0"/>
          <w:sz w:val="32"/>
          <w:szCs w:val="32"/>
        </w:rPr>
        <w:t xml:space="preserve">“ </w:t>
      </w:r>
      <w:r w:rsidRPr="00CE7774">
        <w:rPr>
          <w:rFonts w:eastAsia="仿宋_GB2312" w:cs="仿宋_GB2312" w:hint="eastAsia"/>
          <w:kern w:val="0"/>
          <w:sz w:val="32"/>
          <w:szCs w:val="32"/>
        </w:rPr>
        <w:t>政府性基金收入</w:t>
      </w:r>
      <w:r w:rsidRPr="00CE7774">
        <w:rPr>
          <w:rFonts w:eastAsia="仿宋_GB2312"/>
          <w:kern w:val="0"/>
          <w:sz w:val="32"/>
          <w:szCs w:val="32"/>
        </w:rPr>
        <w:t>”</w:t>
      </w:r>
      <w:r w:rsidRPr="00CE7774">
        <w:rPr>
          <w:rFonts w:eastAsia="仿宋_GB2312" w:cs="仿宋_GB2312" w:hint="eastAsia"/>
          <w:kern w:val="0"/>
          <w:sz w:val="32"/>
          <w:szCs w:val="32"/>
        </w:rPr>
        <w:t>、</w:t>
      </w:r>
      <w:r w:rsidRPr="00CE7774">
        <w:rPr>
          <w:rFonts w:eastAsia="仿宋_GB2312"/>
          <w:kern w:val="0"/>
          <w:sz w:val="32"/>
          <w:szCs w:val="32"/>
        </w:rPr>
        <w:t>“</w:t>
      </w:r>
      <w:r w:rsidRPr="00CE7774">
        <w:rPr>
          <w:rFonts w:eastAsia="仿宋_GB2312" w:cs="仿宋_GB2312" w:hint="eastAsia"/>
          <w:kern w:val="0"/>
          <w:sz w:val="32"/>
          <w:szCs w:val="32"/>
        </w:rPr>
        <w:t>用事业基金弥补收支差额</w:t>
      </w:r>
      <w:r w:rsidRPr="00CE7774">
        <w:rPr>
          <w:rFonts w:eastAsia="仿宋_GB2312"/>
          <w:kern w:val="0"/>
          <w:sz w:val="32"/>
          <w:szCs w:val="32"/>
        </w:rPr>
        <w:t>”</w:t>
      </w:r>
      <w:r w:rsidRPr="00CE7774">
        <w:rPr>
          <w:rFonts w:eastAsia="仿宋_GB2312" w:cs="仿宋_GB2312" w:hint="eastAsia"/>
          <w:kern w:val="0"/>
          <w:sz w:val="32"/>
          <w:szCs w:val="32"/>
        </w:rPr>
        <w:t>等以外的各项收入。</w:t>
      </w:r>
    </w:p>
    <w:p w:rsidR="003E0A81" w:rsidRPr="00CE7774" w:rsidRDefault="003E0A81" w:rsidP="003E0A81">
      <w:pPr>
        <w:widowControl/>
        <w:spacing w:line="480" w:lineRule="exact"/>
        <w:ind w:firstLine="600"/>
        <w:jc w:val="left"/>
        <w:rPr>
          <w:rFonts w:eastAsia="仿宋_GB2312"/>
          <w:kern w:val="0"/>
          <w:sz w:val="32"/>
          <w:szCs w:val="32"/>
        </w:rPr>
      </w:pPr>
      <w:r w:rsidRPr="00CE7774">
        <w:rPr>
          <w:rFonts w:eastAsia="仿宋_GB2312" w:cs="仿宋_GB2312" w:hint="eastAsia"/>
          <w:kern w:val="0"/>
          <w:sz w:val="32"/>
          <w:szCs w:val="32"/>
        </w:rPr>
        <w:t>（</w:t>
      </w:r>
      <w:r>
        <w:rPr>
          <w:rFonts w:eastAsia="仿宋_GB2312" w:cs="仿宋_GB2312" w:hint="eastAsia"/>
          <w:kern w:val="0"/>
          <w:sz w:val="32"/>
          <w:szCs w:val="32"/>
        </w:rPr>
        <w:t>六</w:t>
      </w:r>
      <w:r w:rsidRPr="00CE7774">
        <w:rPr>
          <w:rFonts w:eastAsia="仿宋_GB2312" w:cs="仿宋_GB2312" w:hint="eastAsia"/>
          <w:kern w:val="0"/>
          <w:sz w:val="32"/>
          <w:szCs w:val="32"/>
        </w:rPr>
        <w:t>）上年结转和结余：</w:t>
      </w:r>
      <w:r>
        <w:rPr>
          <w:rFonts w:eastAsia="仿宋_GB2312" w:cs="仿宋_GB2312" w:hint="eastAsia"/>
          <w:kern w:val="0"/>
          <w:sz w:val="32"/>
          <w:szCs w:val="32"/>
        </w:rPr>
        <w:t>填列上年全部结转和结余的资金数，包括当年结转结余资金和历年滚存结转结余资金。</w:t>
      </w:r>
    </w:p>
    <w:p w:rsidR="003E0A81" w:rsidRDefault="003E0A81" w:rsidP="003E0A81">
      <w:pPr>
        <w:widowControl/>
        <w:spacing w:line="480" w:lineRule="exact"/>
        <w:ind w:firstLine="600"/>
        <w:jc w:val="left"/>
        <w:rPr>
          <w:rFonts w:eastAsia="仿宋_GB2312"/>
          <w:kern w:val="0"/>
          <w:sz w:val="32"/>
          <w:szCs w:val="32"/>
        </w:rPr>
      </w:pPr>
      <w:r>
        <w:rPr>
          <w:rFonts w:eastAsia="仿宋_GB2312" w:hint="eastAsia"/>
          <w:kern w:val="0"/>
          <w:sz w:val="32"/>
          <w:szCs w:val="32"/>
        </w:rPr>
        <w:t>二、支出科目</w:t>
      </w:r>
    </w:p>
    <w:p w:rsidR="003E0A81" w:rsidRDefault="003E0A81" w:rsidP="003E0A81">
      <w:pPr>
        <w:widowControl/>
        <w:spacing w:line="480" w:lineRule="exact"/>
        <w:ind w:firstLine="600"/>
        <w:jc w:val="left"/>
        <w:rPr>
          <w:rFonts w:eastAsia="仿宋_GB2312"/>
          <w:kern w:val="0"/>
          <w:sz w:val="32"/>
          <w:szCs w:val="32"/>
        </w:rPr>
      </w:pPr>
      <w:r>
        <w:rPr>
          <w:rFonts w:eastAsia="仿宋_GB2312" w:hint="eastAsia"/>
          <w:kern w:val="0"/>
          <w:sz w:val="32"/>
          <w:szCs w:val="32"/>
        </w:rPr>
        <w:t>一般公共服务支出：反映政府提供一般公共服务的支出。</w:t>
      </w:r>
    </w:p>
    <w:p w:rsidR="003E0A81" w:rsidRDefault="003E0A81" w:rsidP="003E0A81">
      <w:pPr>
        <w:widowControl/>
        <w:spacing w:line="480" w:lineRule="exact"/>
        <w:ind w:firstLine="600"/>
        <w:jc w:val="left"/>
        <w:rPr>
          <w:rFonts w:eastAsia="仿宋_GB2312"/>
          <w:kern w:val="0"/>
          <w:sz w:val="32"/>
          <w:szCs w:val="32"/>
        </w:rPr>
      </w:pPr>
      <w:r>
        <w:rPr>
          <w:rFonts w:eastAsia="仿宋_GB2312" w:hint="eastAsia"/>
          <w:kern w:val="0"/>
          <w:sz w:val="32"/>
          <w:szCs w:val="32"/>
        </w:rPr>
        <w:t>文化旅游体育与传媒支出：反映政府在文化、旅游、文物、体育、广播电视、电影、新闻出版等方面的支出。</w:t>
      </w:r>
    </w:p>
    <w:p w:rsidR="003E0A81" w:rsidRDefault="003E0A81" w:rsidP="003E0A81">
      <w:pPr>
        <w:widowControl/>
        <w:spacing w:line="480" w:lineRule="exact"/>
        <w:ind w:firstLine="600"/>
        <w:jc w:val="left"/>
        <w:rPr>
          <w:rFonts w:eastAsia="仿宋_GB2312"/>
          <w:kern w:val="0"/>
          <w:sz w:val="32"/>
          <w:szCs w:val="32"/>
        </w:rPr>
      </w:pPr>
      <w:r>
        <w:rPr>
          <w:rFonts w:eastAsia="仿宋_GB2312" w:hint="eastAsia"/>
          <w:kern w:val="0"/>
          <w:sz w:val="32"/>
          <w:szCs w:val="32"/>
        </w:rPr>
        <w:t>社会保障和就业支出：反映政府在社会保障与就业方面的支出。</w:t>
      </w:r>
    </w:p>
    <w:p w:rsidR="003E0A81" w:rsidRPr="00CE7774" w:rsidRDefault="003E0A81" w:rsidP="003E0A81">
      <w:pPr>
        <w:widowControl/>
        <w:spacing w:line="480" w:lineRule="exact"/>
        <w:ind w:firstLine="600"/>
        <w:jc w:val="left"/>
        <w:rPr>
          <w:rFonts w:eastAsia="仿宋_GB2312"/>
          <w:kern w:val="0"/>
          <w:sz w:val="32"/>
          <w:szCs w:val="32"/>
        </w:rPr>
      </w:pPr>
      <w:r w:rsidRPr="00CE7774">
        <w:rPr>
          <w:rFonts w:eastAsia="仿宋_GB2312" w:cs="仿宋_GB2312" w:hint="eastAsia"/>
          <w:kern w:val="0"/>
          <w:sz w:val="32"/>
          <w:szCs w:val="32"/>
        </w:rPr>
        <w:lastRenderedPageBreak/>
        <w:t>住房保障支出（类）住房改革支出（款）住房公积金（项）：反映行政事业单位按人力资源和社会保障部、财政部规定的基本工资和津贴补贴以及规定比例为职工缴纳的住房公积金。</w:t>
      </w:r>
    </w:p>
    <w:p w:rsidR="003E0A81" w:rsidRPr="003E0A81" w:rsidRDefault="003E0A81" w:rsidP="003E0A81">
      <w:pPr>
        <w:widowControl/>
        <w:spacing w:line="480" w:lineRule="exact"/>
        <w:ind w:firstLine="600"/>
        <w:jc w:val="left"/>
        <w:rPr>
          <w:rFonts w:eastAsia="仿宋_GB2312"/>
          <w:kern w:val="0"/>
          <w:sz w:val="32"/>
          <w:szCs w:val="32"/>
        </w:rPr>
      </w:pPr>
      <w:r w:rsidRPr="003E0A81">
        <w:rPr>
          <w:rFonts w:eastAsia="仿宋_GB2312" w:cs="仿宋_GB2312" w:hint="eastAsia"/>
          <w:kern w:val="0"/>
          <w:sz w:val="32"/>
          <w:szCs w:val="32"/>
        </w:rPr>
        <w:t>基本支出：指为保障机构正常运转、完成日常工作任务而发生的人员支出和公用支出。</w:t>
      </w:r>
    </w:p>
    <w:p w:rsidR="00BA53DB" w:rsidRPr="003E0A81" w:rsidRDefault="00BA53DB" w:rsidP="006C3E69">
      <w:pPr>
        <w:widowControl/>
        <w:spacing w:line="480" w:lineRule="exact"/>
        <w:ind w:firstLine="600"/>
        <w:jc w:val="left"/>
        <w:rPr>
          <w:rFonts w:eastAsia="仿宋_GB2312"/>
          <w:kern w:val="0"/>
          <w:sz w:val="32"/>
          <w:szCs w:val="32"/>
        </w:rPr>
      </w:pPr>
      <w:r w:rsidRPr="003E0A81">
        <w:rPr>
          <w:rFonts w:eastAsia="仿宋_GB2312" w:cs="仿宋_GB2312" w:hint="eastAsia"/>
          <w:kern w:val="0"/>
          <w:sz w:val="32"/>
          <w:szCs w:val="32"/>
        </w:rPr>
        <w:t>项目支出：指在基本支出之外为完成特定行政任务和事业发展目标所发生的支出。</w:t>
      </w:r>
    </w:p>
    <w:p w:rsidR="003E0A81" w:rsidRPr="003E0A81" w:rsidRDefault="003E0A81" w:rsidP="003E0A81">
      <w:pPr>
        <w:spacing w:line="520" w:lineRule="exact"/>
        <w:ind w:firstLine="600"/>
        <w:rPr>
          <w:rFonts w:ascii="仿宋_GB2312" w:eastAsia="仿宋_GB2312" w:hAnsi="仿宋_GB2312"/>
          <w:kern w:val="0"/>
          <w:sz w:val="32"/>
          <w:szCs w:val="32"/>
        </w:rPr>
      </w:pPr>
      <w:r w:rsidRPr="003E0A81">
        <w:rPr>
          <w:rFonts w:ascii="仿宋_GB2312" w:eastAsia="仿宋_GB2312" w:hint="eastAsia"/>
          <w:sz w:val="32"/>
          <w:szCs w:val="32"/>
        </w:rPr>
        <w:t>“三公”经费：</w:t>
      </w:r>
      <w:r w:rsidRPr="003E0A81">
        <w:rPr>
          <w:rFonts w:ascii="仿宋_GB2312" w:eastAsia="仿宋_GB2312" w:hAnsi="仿宋_GB2312" w:hint="eastAsia"/>
          <w:kern w:val="0"/>
          <w:sz w:val="32"/>
          <w:szCs w:val="32"/>
        </w:rPr>
        <w:t>指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rsidR="00BA53DB" w:rsidRPr="003E0A81" w:rsidRDefault="003E0A81" w:rsidP="003E0A81">
      <w:pPr>
        <w:spacing w:line="520" w:lineRule="exact"/>
        <w:ind w:firstLine="600"/>
        <w:rPr>
          <w:rFonts w:ascii="仿宋_GB2312" w:eastAsia="仿宋_GB2312" w:hAnsi="仿宋_GB2312"/>
          <w:sz w:val="32"/>
          <w:szCs w:val="32"/>
        </w:rPr>
      </w:pPr>
      <w:r w:rsidRPr="003E0A81">
        <w:rPr>
          <w:rFonts w:ascii="仿宋_GB2312" w:eastAsia="仿宋_GB2312" w:hAnsi="仿宋_GB2312" w:hint="eastAsia"/>
          <w:kern w:val="0"/>
          <w:sz w:val="32"/>
          <w:szCs w:val="32"/>
        </w:rPr>
        <w:t>机关运行经费支出：指用一般公共预算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sectPr w:rsidR="00BA53DB" w:rsidRPr="003E0A81" w:rsidSect="00E172F8">
      <w:pgSz w:w="11906" w:h="16838" w:code="9"/>
      <w:pgMar w:top="2098" w:right="1531" w:bottom="1985" w:left="1531" w:header="851" w:footer="1559" w:gutter="0"/>
      <w:pgNumType w:fmt="numberInDash"/>
      <w:cols w:space="425"/>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D17" w:rsidRDefault="00405D17">
      <w:r>
        <w:separator/>
      </w:r>
    </w:p>
  </w:endnote>
  <w:endnote w:type="continuationSeparator" w:id="1">
    <w:p w:rsidR="00405D17" w:rsidRDefault="00405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DB" w:rsidRPr="003F56A5" w:rsidRDefault="00BA53DB" w:rsidP="0085367E">
    <w:pPr>
      <w:pStyle w:val="a3"/>
      <w:framePr w:wrap="auto" w:vAnchor="text" w:hAnchor="margin" w:xAlign="outside" w:y="1"/>
      <w:ind w:leftChars="200" w:left="420" w:rightChars="200" w:right="420"/>
      <w:rPr>
        <w:rStyle w:val="a4"/>
        <w:rFonts w:ascii="宋体" w:eastAsia="宋体" w:hAnsi="宋体"/>
        <w:sz w:val="28"/>
        <w:szCs w:val="28"/>
      </w:rPr>
    </w:pPr>
  </w:p>
  <w:p w:rsidR="00BA53DB" w:rsidRDefault="00BA53DB" w:rsidP="003B359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D17" w:rsidRDefault="00405D17">
      <w:r>
        <w:separator/>
      </w:r>
    </w:p>
  </w:footnote>
  <w:footnote w:type="continuationSeparator" w:id="1">
    <w:p w:rsidR="00405D17" w:rsidRDefault="00405D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54046"/>
    <w:multiLevelType w:val="hybridMultilevel"/>
    <w:tmpl w:val="14EC08F6"/>
    <w:lvl w:ilvl="0" w:tplc="76729426">
      <w:start w:val="1"/>
      <w:numFmt w:val="japaneseCounting"/>
      <w:lvlText w:val="%1、"/>
      <w:lvlJc w:val="left"/>
      <w:pPr>
        <w:ind w:left="1449" w:hanging="720"/>
      </w:pPr>
      <w:rPr>
        <w:rFonts w:hint="default"/>
      </w:rPr>
    </w:lvl>
    <w:lvl w:ilvl="1" w:tplc="04090019" w:tentative="1">
      <w:start w:val="1"/>
      <w:numFmt w:val="lowerLetter"/>
      <w:lvlText w:val="%2)"/>
      <w:lvlJc w:val="left"/>
      <w:pPr>
        <w:ind w:left="1569" w:hanging="420"/>
      </w:pPr>
    </w:lvl>
    <w:lvl w:ilvl="2" w:tplc="0409001B" w:tentative="1">
      <w:start w:val="1"/>
      <w:numFmt w:val="lowerRoman"/>
      <w:lvlText w:val="%3."/>
      <w:lvlJc w:val="right"/>
      <w:pPr>
        <w:ind w:left="1989" w:hanging="420"/>
      </w:pPr>
    </w:lvl>
    <w:lvl w:ilvl="3" w:tplc="0409000F" w:tentative="1">
      <w:start w:val="1"/>
      <w:numFmt w:val="decimal"/>
      <w:lvlText w:val="%4."/>
      <w:lvlJc w:val="left"/>
      <w:pPr>
        <w:ind w:left="2409" w:hanging="420"/>
      </w:pPr>
    </w:lvl>
    <w:lvl w:ilvl="4" w:tplc="04090019" w:tentative="1">
      <w:start w:val="1"/>
      <w:numFmt w:val="lowerLetter"/>
      <w:lvlText w:val="%5)"/>
      <w:lvlJc w:val="left"/>
      <w:pPr>
        <w:ind w:left="2829" w:hanging="420"/>
      </w:pPr>
    </w:lvl>
    <w:lvl w:ilvl="5" w:tplc="0409001B" w:tentative="1">
      <w:start w:val="1"/>
      <w:numFmt w:val="lowerRoman"/>
      <w:lvlText w:val="%6."/>
      <w:lvlJc w:val="right"/>
      <w:pPr>
        <w:ind w:left="3249" w:hanging="420"/>
      </w:pPr>
    </w:lvl>
    <w:lvl w:ilvl="6" w:tplc="0409000F" w:tentative="1">
      <w:start w:val="1"/>
      <w:numFmt w:val="decimal"/>
      <w:lvlText w:val="%7."/>
      <w:lvlJc w:val="left"/>
      <w:pPr>
        <w:ind w:left="3669" w:hanging="420"/>
      </w:pPr>
    </w:lvl>
    <w:lvl w:ilvl="7" w:tplc="04090019" w:tentative="1">
      <w:start w:val="1"/>
      <w:numFmt w:val="lowerLetter"/>
      <w:lvlText w:val="%8)"/>
      <w:lvlJc w:val="left"/>
      <w:pPr>
        <w:ind w:left="4089" w:hanging="420"/>
      </w:pPr>
    </w:lvl>
    <w:lvl w:ilvl="8" w:tplc="0409001B" w:tentative="1">
      <w:start w:val="1"/>
      <w:numFmt w:val="lowerRoman"/>
      <w:lvlText w:val="%9."/>
      <w:lvlJc w:val="right"/>
      <w:pPr>
        <w:ind w:left="4509" w:hanging="420"/>
      </w:pPr>
    </w:lvl>
  </w:abstractNum>
  <w:abstractNum w:abstractNumId="1">
    <w:nsid w:val="478917A7"/>
    <w:multiLevelType w:val="hybridMultilevel"/>
    <w:tmpl w:val="B33A2CB2"/>
    <w:lvl w:ilvl="0" w:tplc="F3B40B6C">
      <w:start w:val="4"/>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5293"/>
    <w:rsid w:val="00005F2E"/>
    <w:rsid w:val="00015C4F"/>
    <w:rsid w:val="000216E2"/>
    <w:rsid w:val="00032554"/>
    <w:rsid w:val="000349C7"/>
    <w:rsid w:val="0004225D"/>
    <w:rsid w:val="00042762"/>
    <w:rsid w:val="0004768F"/>
    <w:rsid w:val="000543EE"/>
    <w:rsid w:val="000621E5"/>
    <w:rsid w:val="0007076D"/>
    <w:rsid w:val="00075D52"/>
    <w:rsid w:val="000908B4"/>
    <w:rsid w:val="000A16FF"/>
    <w:rsid w:val="000A6138"/>
    <w:rsid w:val="000A6856"/>
    <w:rsid w:val="000B5BA3"/>
    <w:rsid w:val="000C59E6"/>
    <w:rsid w:val="000D4E34"/>
    <w:rsid w:val="000D64C6"/>
    <w:rsid w:val="000F47C8"/>
    <w:rsid w:val="000F4A8A"/>
    <w:rsid w:val="00103665"/>
    <w:rsid w:val="00113E1E"/>
    <w:rsid w:val="0012084C"/>
    <w:rsid w:val="001236F8"/>
    <w:rsid w:val="00132F9E"/>
    <w:rsid w:val="00145E70"/>
    <w:rsid w:val="001544E2"/>
    <w:rsid w:val="00156641"/>
    <w:rsid w:val="001647A5"/>
    <w:rsid w:val="00174903"/>
    <w:rsid w:val="001827AD"/>
    <w:rsid w:val="00184AA3"/>
    <w:rsid w:val="0018600C"/>
    <w:rsid w:val="0018668F"/>
    <w:rsid w:val="001A117A"/>
    <w:rsid w:val="001C1A22"/>
    <w:rsid w:val="001C32E7"/>
    <w:rsid w:val="001E6190"/>
    <w:rsid w:val="001E720F"/>
    <w:rsid w:val="001F6B6B"/>
    <w:rsid w:val="00210D7A"/>
    <w:rsid w:val="002200D4"/>
    <w:rsid w:val="00220510"/>
    <w:rsid w:val="00225630"/>
    <w:rsid w:val="00244B2C"/>
    <w:rsid w:val="0025665D"/>
    <w:rsid w:val="00263239"/>
    <w:rsid w:val="00283F66"/>
    <w:rsid w:val="00286449"/>
    <w:rsid w:val="00290FD3"/>
    <w:rsid w:val="002B197F"/>
    <w:rsid w:val="002B3952"/>
    <w:rsid w:val="002C0B58"/>
    <w:rsid w:val="002C438E"/>
    <w:rsid w:val="002C439E"/>
    <w:rsid w:val="002C68B4"/>
    <w:rsid w:val="002F55DD"/>
    <w:rsid w:val="00307889"/>
    <w:rsid w:val="00325D81"/>
    <w:rsid w:val="00326FA9"/>
    <w:rsid w:val="003327B0"/>
    <w:rsid w:val="00346D22"/>
    <w:rsid w:val="0035480B"/>
    <w:rsid w:val="00362D76"/>
    <w:rsid w:val="00362F2E"/>
    <w:rsid w:val="0036448E"/>
    <w:rsid w:val="003668E7"/>
    <w:rsid w:val="00367597"/>
    <w:rsid w:val="00372D09"/>
    <w:rsid w:val="00376AE2"/>
    <w:rsid w:val="00376D25"/>
    <w:rsid w:val="003936D7"/>
    <w:rsid w:val="003961EC"/>
    <w:rsid w:val="00397964"/>
    <w:rsid w:val="003A40B9"/>
    <w:rsid w:val="003B359F"/>
    <w:rsid w:val="003E0A81"/>
    <w:rsid w:val="003F54AC"/>
    <w:rsid w:val="003F56A5"/>
    <w:rsid w:val="00403F48"/>
    <w:rsid w:val="00405D17"/>
    <w:rsid w:val="0040713C"/>
    <w:rsid w:val="00414B5E"/>
    <w:rsid w:val="0041579C"/>
    <w:rsid w:val="004251F0"/>
    <w:rsid w:val="004305DB"/>
    <w:rsid w:val="00431C4D"/>
    <w:rsid w:val="00441058"/>
    <w:rsid w:val="00443FF3"/>
    <w:rsid w:val="004448F8"/>
    <w:rsid w:val="00444943"/>
    <w:rsid w:val="0044749F"/>
    <w:rsid w:val="00456B5E"/>
    <w:rsid w:val="00456E79"/>
    <w:rsid w:val="00464FB6"/>
    <w:rsid w:val="00466AFE"/>
    <w:rsid w:val="00471F7D"/>
    <w:rsid w:val="00482B9E"/>
    <w:rsid w:val="0048307B"/>
    <w:rsid w:val="004866DC"/>
    <w:rsid w:val="004A0F77"/>
    <w:rsid w:val="004A0FC7"/>
    <w:rsid w:val="004A5017"/>
    <w:rsid w:val="004B3C8E"/>
    <w:rsid w:val="004B52C6"/>
    <w:rsid w:val="004C3AC1"/>
    <w:rsid w:val="004C45A7"/>
    <w:rsid w:val="004D39DF"/>
    <w:rsid w:val="004E2D22"/>
    <w:rsid w:val="004E543C"/>
    <w:rsid w:val="004E6887"/>
    <w:rsid w:val="004E6E58"/>
    <w:rsid w:val="004F0350"/>
    <w:rsid w:val="004F0CEA"/>
    <w:rsid w:val="00501BD3"/>
    <w:rsid w:val="005116B1"/>
    <w:rsid w:val="005124C1"/>
    <w:rsid w:val="00516AD0"/>
    <w:rsid w:val="0052666A"/>
    <w:rsid w:val="0053370B"/>
    <w:rsid w:val="00543243"/>
    <w:rsid w:val="00561EF5"/>
    <w:rsid w:val="00563D9C"/>
    <w:rsid w:val="00567957"/>
    <w:rsid w:val="00567B41"/>
    <w:rsid w:val="00576316"/>
    <w:rsid w:val="00581FE4"/>
    <w:rsid w:val="005831CF"/>
    <w:rsid w:val="00587E08"/>
    <w:rsid w:val="00596FE2"/>
    <w:rsid w:val="005B2150"/>
    <w:rsid w:val="005B647F"/>
    <w:rsid w:val="005C462B"/>
    <w:rsid w:val="005C5157"/>
    <w:rsid w:val="005C7838"/>
    <w:rsid w:val="005D23FC"/>
    <w:rsid w:val="005D34BD"/>
    <w:rsid w:val="005D79AB"/>
    <w:rsid w:val="005E5466"/>
    <w:rsid w:val="005F061E"/>
    <w:rsid w:val="00603534"/>
    <w:rsid w:val="00603ECA"/>
    <w:rsid w:val="00606EF7"/>
    <w:rsid w:val="00607A97"/>
    <w:rsid w:val="00610091"/>
    <w:rsid w:val="00614352"/>
    <w:rsid w:val="006212B7"/>
    <w:rsid w:val="00625BA3"/>
    <w:rsid w:val="00626F83"/>
    <w:rsid w:val="00645A7B"/>
    <w:rsid w:val="00645D7C"/>
    <w:rsid w:val="00646D68"/>
    <w:rsid w:val="00664D24"/>
    <w:rsid w:val="00674BF4"/>
    <w:rsid w:val="00676080"/>
    <w:rsid w:val="006965EF"/>
    <w:rsid w:val="006A39E5"/>
    <w:rsid w:val="006A74A6"/>
    <w:rsid w:val="006C3631"/>
    <w:rsid w:val="006C3E69"/>
    <w:rsid w:val="006C62F6"/>
    <w:rsid w:val="006D5C5A"/>
    <w:rsid w:val="006F5874"/>
    <w:rsid w:val="0070362A"/>
    <w:rsid w:val="00706371"/>
    <w:rsid w:val="00712449"/>
    <w:rsid w:val="00714892"/>
    <w:rsid w:val="0072222D"/>
    <w:rsid w:val="00726059"/>
    <w:rsid w:val="00730F54"/>
    <w:rsid w:val="00732D2D"/>
    <w:rsid w:val="00737DF4"/>
    <w:rsid w:val="00766056"/>
    <w:rsid w:val="00774831"/>
    <w:rsid w:val="007850F5"/>
    <w:rsid w:val="007906E0"/>
    <w:rsid w:val="00790C12"/>
    <w:rsid w:val="00794152"/>
    <w:rsid w:val="0079526C"/>
    <w:rsid w:val="0079543E"/>
    <w:rsid w:val="007C0760"/>
    <w:rsid w:val="007C0D11"/>
    <w:rsid w:val="007D5601"/>
    <w:rsid w:val="007D66E5"/>
    <w:rsid w:val="007E1CA0"/>
    <w:rsid w:val="007E273C"/>
    <w:rsid w:val="007F2397"/>
    <w:rsid w:val="007F7EED"/>
    <w:rsid w:val="0080594B"/>
    <w:rsid w:val="00805E12"/>
    <w:rsid w:val="0081479F"/>
    <w:rsid w:val="00833FE9"/>
    <w:rsid w:val="00835D4B"/>
    <w:rsid w:val="0083693F"/>
    <w:rsid w:val="00844757"/>
    <w:rsid w:val="00851087"/>
    <w:rsid w:val="0085354B"/>
    <w:rsid w:val="0085367E"/>
    <w:rsid w:val="00882C17"/>
    <w:rsid w:val="008937C6"/>
    <w:rsid w:val="008A6D71"/>
    <w:rsid w:val="008A6F55"/>
    <w:rsid w:val="008B6425"/>
    <w:rsid w:val="008C5EEA"/>
    <w:rsid w:val="008F38D7"/>
    <w:rsid w:val="00905293"/>
    <w:rsid w:val="00920E9C"/>
    <w:rsid w:val="009413C1"/>
    <w:rsid w:val="00950513"/>
    <w:rsid w:val="009525BD"/>
    <w:rsid w:val="0096757B"/>
    <w:rsid w:val="00971AD1"/>
    <w:rsid w:val="009800B7"/>
    <w:rsid w:val="00991A1B"/>
    <w:rsid w:val="00993A77"/>
    <w:rsid w:val="009A10E7"/>
    <w:rsid w:val="009B0714"/>
    <w:rsid w:val="009C2071"/>
    <w:rsid w:val="009D50FD"/>
    <w:rsid w:val="009E1E54"/>
    <w:rsid w:val="009E234B"/>
    <w:rsid w:val="009E6D19"/>
    <w:rsid w:val="009F3598"/>
    <w:rsid w:val="00A1379F"/>
    <w:rsid w:val="00A16696"/>
    <w:rsid w:val="00A31792"/>
    <w:rsid w:val="00A375FE"/>
    <w:rsid w:val="00A41185"/>
    <w:rsid w:val="00A42FB6"/>
    <w:rsid w:val="00A460C7"/>
    <w:rsid w:val="00A61045"/>
    <w:rsid w:val="00A66DF5"/>
    <w:rsid w:val="00A72A34"/>
    <w:rsid w:val="00A74813"/>
    <w:rsid w:val="00A81BF0"/>
    <w:rsid w:val="00AA0A0B"/>
    <w:rsid w:val="00AA696E"/>
    <w:rsid w:val="00AB02B9"/>
    <w:rsid w:val="00AB6E54"/>
    <w:rsid w:val="00AC321C"/>
    <w:rsid w:val="00AD0D19"/>
    <w:rsid w:val="00AD4270"/>
    <w:rsid w:val="00AE547A"/>
    <w:rsid w:val="00B06012"/>
    <w:rsid w:val="00B22F49"/>
    <w:rsid w:val="00B34B13"/>
    <w:rsid w:val="00B4220F"/>
    <w:rsid w:val="00B47A20"/>
    <w:rsid w:val="00B57C2A"/>
    <w:rsid w:val="00B63E56"/>
    <w:rsid w:val="00B71B13"/>
    <w:rsid w:val="00B905BC"/>
    <w:rsid w:val="00B90CB0"/>
    <w:rsid w:val="00B9591D"/>
    <w:rsid w:val="00BA1BFB"/>
    <w:rsid w:val="00BA53DB"/>
    <w:rsid w:val="00BC0118"/>
    <w:rsid w:val="00BD0868"/>
    <w:rsid w:val="00BD31E2"/>
    <w:rsid w:val="00BD6983"/>
    <w:rsid w:val="00BE1CED"/>
    <w:rsid w:val="00BE2BB6"/>
    <w:rsid w:val="00BE5C3C"/>
    <w:rsid w:val="00BE6286"/>
    <w:rsid w:val="00BF0A7C"/>
    <w:rsid w:val="00BF4171"/>
    <w:rsid w:val="00C12709"/>
    <w:rsid w:val="00C22A64"/>
    <w:rsid w:val="00C31D03"/>
    <w:rsid w:val="00C33953"/>
    <w:rsid w:val="00C33F29"/>
    <w:rsid w:val="00C354B6"/>
    <w:rsid w:val="00C4302E"/>
    <w:rsid w:val="00C43CBD"/>
    <w:rsid w:val="00C528BF"/>
    <w:rsid w:val="00C5771F"/>
    <w:rsid w:val="00C63812"/>
    <w:rsid w:val="00C70E7D"/>
    <w:rsid w:val="00C91C2A"/>
    <w:rsid w:val="00C94693"/>
    <w:rsid w:val="00C978EF"/>
    <w:rsid w:val="00CA18A7"/>
    <w:rsid w:val="00CA301C"/>
    <w:rsid w:val="00CA44F0"/>
    <w:rsid w:val="00CE036E"/>
    <w:rsid w:val="00CE27DA"/>
    <w:rsid w:val="00CE43CE"/>
    <w:rsid w:val="00CE7774"/>
    <w:rsid w:val="00CF6385"/>
    <w:rsid w:val="00CF6ACB"/>
    <w:rsid w:val="00D0072A"/>
    <w:rsid w:val="00D017B0"/>
    <w:rsid w:val="00D21F73"/>
    <w:rsid w:val="00D323F6"/>
    <w:rsid w:val="00D3257A"/>
    <w:rsid w:val="00D4189C"/>
    <w:rsid w:val="00D42633"/>
    <w:rsid w:val="00D433EF"/>
    <w:rsid w:val="00D5428F"/>
    <w:rsid w:val="00D54685"/>
    <w:rsid w:val="00D56F69"/>
    <w:rsid w:val="00D66DB5"/>
    <w:rsid w:val="00D7331C"/>
    <w:rsid w:val="00D73457"/>
    <w:rsid w:val="00D73919"/>
    <w:rsid w:val="00D77B5D"/>
    <w:rsid w:val="00D80B3A"/>
    <w:rsid w:val="00D845C7"/>
    <w:rsid w:val="00D929E7"/>
    <w:rsid w:val="00D967C1"/>
    <w:rsid w:val="00DA1FAE"/>
    <w:rsid w:val="00DA46BE"/>
    <w:rsid w:val="00DB1ADF"/>
    <w:rsid w:val="00DC29DD"/>
    <w:rsid w:val="00DC2A1B"/>
    <w:rsid w:val="00DD0039"/>
    <w:rsid w:val="00DD1502"/>
    <w:rsid w:val="00DD245E"/>
    <w:rsid w:val="00DD6BDA"/>
    <w:rsid w:val="00DE024F"/>
    <w:rsid w:val="00DE2680"/>
    <w:rsid w:val="00DE400F"/>
    <w:rsid w:val="00E00351"/>
    <w:rsid w:val="00E05A93"/>
    <w:rsid w:val="00E155E1"/>
    <w:rsid w:val="00E172F8"/>
    <w:rsid w:val="00E26B38"/>
    <w:rsid w:val="00E32803"/>
    <w:rsid w:val="00E42F8F"/>
    <w:rsid w:val="00E51ABC"/>
    <w:rsid w:val="00E62A16"/>
    <w:rsid w:val="00E6403E"/>
    <w:rsid w:val="00E70E2C"/>
    <w:rsid w:val="00E82846"/>
    <w:rsid w:val="00E83250"/>
    <w:rsid w:val="00E95A6A"/>
    <w:rsid w:val="00EB75A8"/>
    <w:rsid w:val="00EC2CD4"/>
    <w:rsid w:val="00EC3BA4"/>
    <w:rsid w:val="00EC5DF3"/>
    <w:rsid w:val="00EE7BD5"/>
    <w:rsid w:val="00EF0608"/>
    <w:rsid w:val="00EF1B84"/>
    <w:rsid w:val="00EF68C7"/>
    <w:rsid w:val="00EF772A"/>
    <w:rsid w:val="00F16038"/>
    <w:rsid w:val="00F204C3"/>
    <w:rsid w:val="00F2069A"/>
    <w:rsid w:val="00F23A54"/>
    <w:rsid w:val="00F33E5F"/>
    <w:rsid w:val="00F35FFF"/>
    <w:rsid w:val="00F4167F"/>
    <w:rsid w:val="00F440C5"/>
    <w:rsid w:val="00F44887"/>
    <w:rsid w:val="00F468C6"/>
    <w:rsid w:val="00F52525"/>
    <w:rsid w:val="00F5498C"/>
    <w:rsid w:val="00F5770A"/>
    <w:rsid w:val="00F60147"/>
    <w:rsid w:val="00F63B61"/>
    <w:rsid w:val="00F63C9B"/>
    <w:rsid w:val="00F77320"/>
    <w:rsid w:val="00F77C39"/>
    <w:rsid w:val="00F85F66"/>
    <w:rsid w:val="00F879B1"/>
    <w:rsid w:val="00F90B56"/>
    <w:rsid w:val="00F913A3"/>
    <w:rsid w:val="00FC26C5"/>
    <w:rsid w:val="00FD2242"/>
    <w:rsid w:val="00FE0968"/>
    <w:rsid w:val="00FE60A1"/>
    <w:rsid w:val="00FF41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293"/>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05293"/>
    <w:pPr>
      <w:tabs>
        <w:tab w:val="center" w:pos="4153"/>
        <w:tab w:val="right" w:pos="8306"/>
      </w:tabs>
      <w:snapToGrid w:val="0"/>
      <w:jc w:val="left"/>
    </w:pPr>
    <w:rPr>
      <w:rFonts w:eastAsia="仿宋_GB2312"/>
      <w:sz w:val="18"/>
      <w:szCs w:val="18"/>
    </w:rPr>
  </w:style>
  <w:style w:type="character" w:customStyle="1" w:styleId="Char">
    <w:name w:val="页脚 Char"/>
    <w:basedOn w:val="a0"/>
    <w:link w:val="a3"/>
    <w:uiPriority w:val="99"/>
    <w:locked/>
    <w:rsid w:val="00905293"/>
    <w:rPr>
      <w:rFonts w:ascii="Times New Roman" w:eastAsia="仿宋_GB2312" w:hAnsi="Times New Roman" w:cs="Times New Roman"/>
      <w:sz w:val="18"/>
      <w:szCs w:val="18"/>
    </w:rPr>
  </w:style>
  <w:style w:type="character" w:styleId="a4">
    <w:name w:val="page number"/>
    <w:basedOn w:val="a0"/>
    <w:uiPriority w:val="99"/>
    <w:rsid w:val="00905293"/>
  </w:style>
  <w:style w:type="paragraph" w:styleId="a5">
    <w:name w:val="header"/>
    <w:basedOn w:val="a"/>
    <w:link w:val="Char0"/>
    <w:uiPriority w:val="99"/>
    <w:semiHidden/>
    <w:rsid w:val="004410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441058"/>
    <w:rPr>
      <w:rFonts w:ascii="Times New Roman" w:hAnsi="Times New Roman" w:cs="Times New Roman"/>
      <w:kern w:val="2"/>
      <w:sz w:val="18"/>
      <w:szCs w:val="18"/>
    </w:rPr>
  </w:style>
  <w:style w:type="paragraph" w:styleId="a6">
    <w:name w:val="Date"/>
    <w:basedOn w:val="a"/>
    <w:next w:val="a"/>
    <w:link w:val="Char1"/>
    <w:uiPriority w:val="99"/>
    <w:rsid w:val="00B06012"/>
    <w:pPr>
      <w:ind w:leftChars="2500" w:left="100"/>
    </w:pPr>
  </w:style>
  <w:style w:type="character" w:customStyle="1" w:styleId="Char1">
    <w:name w:val="日期 Char"/>
    <w:basedOn w:val="a0"/>
    <w:link w:val="a6"/>
    <w:uiPriority w:val="99"/>
    <w:semiHidden/>
    <w:locked/>
    <w:rsid w:val="00BD6983"/>
    <w:rPr>
      <w:rFonts w:ascii="Times New Roman" w:hAnsi="Times New Roman" w:cs="Times New Roman"/>
      <w:sz w:val="21"/>
      <w:szCs w:val="21"/>
    </w:rPr>
  </w:style>
  <w:style w:type="paragraph" w:customStyle="1" w:styleId="p0">
    <w:name w:val="p0"/>
    <w:basedOn w:val="a"/>
    <w:uiPriority w:val="99"/>
    <w:rsid w:val="00D54685"/>
    <w:pPr>
      <w:widowControl/>
    </w:pPr>
    <w:rPr>
      <w:kern w:val="0"/>
    </w:rPr>
  </w:style>
  <w:style w:type="paragraph" w:styleId="a7">
    <w:name w:val="Balloon Text"/>
    <w:basedOn w:val="a"/>
    <w:link w:val="Char2"/>
    <w:uiPriority w:val="99"/>
    <w:semiHidden/>
    <w:rsid w:val="001827AD"/>
    <w:rPr>
      <w:sz w:val="18"/>
      <w:szCs w:val="18"/>
    </w:rPr>
  </w:style>
  <w:style w:type="character" w:customStyle="1" w:styleId="Char2">
    <w:name w:val="批注框文本 Char"/>
    <w:basedOn w:val="a0"/>
    <w:link w:val="a7"/>
    <w:uiPriority w:val="99"/>
    <w:semiHidden/>
    <w:locked/>
    <w:rsid w:val="001827A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4465143">
      <w:bodyDiv w:val="1"/>
      <w:marLeft w:val="0"/>
      <w:marRight w:val="0"/>
      <w:marTop w:val="0"/>
      <w:marBottom w:val="0"/>
      <w:divBdr>
        <w:top w:val="none" w:sz="0" w:space="0" w:color="auto"/>
        <w:left w:val="none" w:sz="0" w:space="0" w:color="auto"/>
        <w:bottom w:val="none" w:sz="0" w:space="0" w:color="auto"/>
        <w:right w:val="none" w:sz="0" w:space="0" w:color="auto"/>
      </w:divBdr>
      <w:divsChild>
        <w:div w:id="1916432916">
          <w:marLeft w:val="0"/>
          <w:marRight w:val="0"/>
          <w:marTop w:val="0"/>
          <w:marBottom w:val="0"/>
          <w:divBdr>
            <w:top w:val="none" w:sz="0" w:space="0" w:color="auto"/>
            <w:left w:val="none" w:sz="0" w:space="0" w:color="auto"/>
            <w:bottom w:val="none" w:sz="0" w:space="0" w:color="auto"/>
            <w:right w:val="none" w:sz="0" w:space="0" w:color="auto"/>
          </w:divBdr>
        </w:div>
      </w:divsChild>
    </w:div>
    <w:div w:id="347171888">
      <w:bodyDiv w:val="1"/>
      <w:marLeft w:val="0"/>
      <w:marRight w:val="0"/>
      <w:marTop w:val="0"/>
      <w:marBottom w:val="0"/>
      <w:divBdr>
        <w:top w:val="none" w:sz="0" w:space="0" w:color="auto"/>
        <w:left w:val="none" w:sz="0" w:space="0" w:color="auto"/>
        <w:bottom w:val="none" w:sz="0" w:space="0" w:color="auto"/>
        <w:right w:val="none" w:sz="0" w:space="0" w:color="auto"/>
      </w:divBdr>
    </w:div>
    <w:div w:id="470556687">
      <w:bodyDiv w:val="1"/>
      <w:marLeft w:val="0"/>
      <w:marRight w:val="0"/>
      <w:marTop w:val="0"/>
      <w:marBottom w:val="0"/>
      <w:divBdr>
        <w:top w:val="none" w:sz="0" w:space="0" w:color="auto"/>
        <w:left w:val="none" w:sz="0" w:space="0" w:color="auto"/>
        <w:bottom w:val="none" w:sz="0" w:space="0" w:color="auto"/>
        <w:right w:val="none" w:sz="0" w:space="0" w:color="auto"/>
      </w:divBdr>
      <w:divsChild>
        <w:div w:id="91509850">
          <w:marLeft w:val="0"/>
          <w:marRight w:val="0"/>
          <w:marTop w:val="0"/>
          <w:marBottom w:val="0"/>
          <w:divBdr>
            <w:top w:val="none" w:sz="0" w:space="0" w:color="auto"/>
            <w:left w:val="none" w:sz="0" w:space="0" w:color="auto"/>
            <w:bottom w:val="none" w:sz="0" w:space="0" w:color="auto"/>
            <w:right w:val="none" w:sz="0" w:space="0" w:color="auto"/>
          </w:divBdr>
        </w:div>
      </w:divsChild>
    </w:div>
    <w:div w:id="571624405">
      <w:bodyDiv w:val="1"/>
      <w:marLeft w:val="0"/>
      <w:marRight w:val="0"/>
      <w:marTop w:val="0"/>
      <w:marBottom w:val="0"/>
      <w:divBdr>
        <w:top w:val="none" w:sz="0" w:space="0" w:color="auto"/>
        <w:left w:val="none" w:sz="0" w:space="0" w:color="auto"/>
        <w:bottom w:val="none" w:sz="0" w:space="0" w:color="auto"/>
        <w:right w:val="none" w:sz="0" w:space="0" w:color="auto"/>
      </w:divBdr>
      <w:divsChild>
        <w:div w:id="1443037672">
          <w:marLeft w:val="0"/>
          <w:marRight w:val="0"/>
          <w:marTop w:val="0"/>
          <w:marBottom w:val="0"/>
          <w:divBdr>
            <w:top w:val="none" w:sz="0" w:space="0" w:color="auto"/>
            <w:left w:val="none" w:sz="0" w:space="0" w:color="auto"/>
            <w:bottom w:val="none" w:sz="0" w:space="0" w:color="auto"/>
            <w:right w:val="none" w:sz="0" w:space="0" w:color="auto"/>
          </w:divBdr>
        </w:div>
      </w:divsChild>
    </w:div>
    <w:div w:id="592512885">
      <w:bodyDiv w:val="1"/>
      <w:marLeft w:val="0"/>
      <w:marRight w:val="0"/>
      <w:marTop w:val="0"/>
      <w:marBottom w:val="0"/>
      <w:divBdr>
        <w:top w:val="none" w:sz="0" w:space="0" w:color="auto"/>
        <w:left w:val="none" w:sz="0" w:space="0" w:color="auto"/>
        <w:bottom w:val="none" w:sz="0" w:space="0" w:color="auto"/>
        <w:right w:val="none" w:sz="0" w:space="0" w:color="auto"/>
      </w:divBdr>
      <w:divsChild>
        <w:div w:id="108209239">
          <w:marLeft w:val="0"/>
          <w:marRight w:val="0"/>
          <w:marTop w:val="0"/>
          <w:marBottom w:val="0"/>
          <w:divBdr>
            <w:top w:val="none" w:sz="0" w:space="0" w:color="auto"/>
            <w:left w:val="none" w:sz="0" w:space="0" w:color="auto"/>
            <w:bottom w:val="none" w:sz="0" w:space="0" w:color="auto"/>
            <w:right w:val="none" w:sz="0" w:space="0" w:color="auto"/>
          </w:divBdr>
        </w:div>
      </w:divsChild>
    </w:div>
    <w:div w:id="698745997">
      <w:bodyDiv w:val="1"/>
      <w:marLeft w:val="0"/>
      <w:marRight w:val="0"/>
      <w:marTop w:val="0"/>
      <w:marBottom w:val="0"/>
      <w:divBdr>
        <w:top w:val="none" w:sz="0" w:space="0" w:color="auto"/>
        <w:left w:val="none" w:sz="0" w:space="0" w:color="auto"/>
        <w:bottom w:val="none" w:sz="0" w:space="0" w:color="auto"/>
        <w:right w:val="none" w:sz="0" w:space="0" w:color="auto"/>
      </w:divBdr>
      <w:divsChild>
        <w:div w:id="271978935">
          <w:marLeft w:val="0"/>
          <w:marRight w:val="0"/>
          <w:marTop w:val="0"/>
          <w:marBottom w:val="0"/>
          <w:divBdr>
            <w:top w:val="none" w:sz="0" w:space="0" w:color="auto"/>
            <w:left w:val="none" w:sz="0" w:space="0" w:color="auto"/>
            <w:bottom w:val="none" w:sz="0" w:space="0" w:color="auto"/>
            <w:right w:val="none" w:sz="0" w:space="0" w:color="auto"/>
          </w:divBdr>
        </w:div>
      </w:divsChild>
    </w:div>
    <w:div w:id="775946749">
      <w:marLeft w:val="0"/>
      <w:marRight w:val="0"/>
      <w:marTop w:val="0"/>
      <w:marBottom w:val="0"/>
      <w:divBdr>
        <w:top w:val="none" w:sz="0" w:space="0" w:color="auto"/>
        <w:left w:val="none" w:sz="0" w:space="0" w:color="auto"/>
        <w:bottom w:val="none" w:sz="0" w:space="0" w:color="auto"/>
        <w:right w:val="none" w:sz="0" w:space="0" w:color="auto"/>
      </w:divBdr>
    </w:div>
    <w:div w:id="775946750">
      <w:marLeft w:val="0"/>
      <w:marRight w:val="0"/>
      <w:marTop w:val="0"/>
      <w:marBottom w:val="0"/>
      <w:divBdr>
        <w:top w:val="none" w:sz="0" w:space="0" w:color="auto"/>
        <w:left w:val="none" w:sz="0" w:space="0" w:color="auto"/>
        <w:bottom w:val="none" w:sz="0" w:space="0" w:color="auto"/>
        <w:right w:val="none" w:sz="0" w:space="0" w:color="auto"/>
      </w:divBdr>
    </w:div>
    <w:div w:id="913851787">
      <w:bodyDiv w:val="1"/>
      <w:marLeft w:val="0"/>
      <w:marRight w:val="0"/>
      <w:marTop w:val="0"/>
      <w:marBottom w:val="0"/>
      <w:divBdr>
        <w:top w:val="none" w:sz="0" w:space="0" w:color="auto"/>
        <w:left w:val="none" w:sz="0" w:space="0" w:color="auto"/>
        <w:bottom w:val="none" w:sz="0" w:space="0" w:color="auto"/>
        <w:right w:val="none" w:sz="0" w:space="0" w:color="auto"/>
      </w:divBdr>
      <w:divsChild>
        <w:div w:id="1028407916">
          <w:marLeft w:val="0"/>
          <w:marRight w:val="0"/>
          <w:marTop w:val="0"/>
          <w:marBottom w:val="0"/>
          <w:divBdr>
            <w:top w:val="none" w:sz="0" w:space="0" w:color="auto"/>
            <w:left w:val="none" w:sz="0" w:space="0" w:color="auto"/>
            <w:bottom w:val="none" w:sz="0" w:space="0" w:color="auto"/>
            <w:right w:val="none" w:sz="0" w:space="0" w:color="auto"/>
          </w:divBdr>
        </w:div>
      </w:divsChild>
    </w:div>
    <w:div w:id="1190950832">
      <w:bodyDiv w:val="1"/>
      <w:marLeft w:val="0"/>
      <w:marRight w:val="0"/>
      <w:marTop w:val="0"/>
      <w:marBottom w:val="0"/>
      <w:divBdr>
        <w:top w:val="none" w:sz="0" w:space="0" w:color="auto"/>
        <w:left w:val="none" w:sz="0" w:space="0" w:color="auto"/>
        <w:bottom w:val="none" w:sz="0" w:space="0" w:color="auto"/>
        <w:right w:val="none" w:sz="0" w:space="0" w:color="auto"/>
      </w:divBdr>
      <w:divsChild>
        <w:div w:id="1450583034">
          <w:marLeft w:val="0"/>
          <w:marRight w:val="0"/>
          <w:marTop w:val="0"/>
          <w:marBottom w:val="0"/>
          <w:divBdr>
            <w:top w:val="none" w:sz="0" w:space="0" w:color="auto"/>
            <w:left w:val="none" w:sz="0" w:space="0" w:color="auto"/>
            <w:bottom w:val="none" w:sz="0" w:space="0" w:color="auto"/>
            <w:right w:val="none" w:sz="0" w:space="0" w:color="auto"/>
          </w:divBdr>
        </w:div>
      </w:divsChild>
    </w:div>
    <w:div w:id="1345090929">
      <w:bodyDiv w:val="1"/>
      <w:marLeft w:val="0"/>
      <w:marRight w:val="0"/>
      <w:marTop w:val="0"/>
      <w:marBottom w:val="0"/>
      <w:divBdr>
        <w:top w:val="none" w:sz="0" w:space="0" w:color="auto"/>
        <w:left w:val="none" w:sz="0" w:space="0" w:color="auto"/>
        <w:bottom w:val="none" w:sz="0" w:space="0" w:color="auto"/>
        <w:right w:val="none" w:sz="0" w:space="0" w:color="auto"/>
      </w:divBdr>
      <w:divsChild>
        <w:div w:id="1430543162">
          <w:marLeft w:val="0"/>
          <w:marRight w:val="0"/>
          <w:marTop w:val="0"/>
          <w:marBottom w:val="0"/>
          <w:divBdr>
            <w:top w:val="none" w:sz="0" w:space="0" w:color="auto"/>
            <w:left w:val="none" w:sz="0" w:space="0" w:color="auto"/>
            <w:bottom w:val="none" w:sz="0" w:space="0" w:color="auto"/>
            <w:right w:val="none" w:sz="0" w:space="0" w:color="auto"/>
          </w:divBdr>
        </w:div>
      </w:divsChild>
    </w:div>
    <w:div w:id="1352682506">
      <w:bodyDiv w:val="1"/>
      <w:marLeft w:val="0"/>
      <w:marRight w:val="0"/>
      <w:marTop w:val="0"/>
      <w:marBottom w:val="0"/>
      <w:divBdr>
        <w:top w:val="none" w:sz="0" w:space="0" w:color="auto"/>
        <w:left w:val="none" w:sz="0" w:space="0" w:color="auto"/>
        <w:bottom w:val="none" w:sz="0" w:space="0" w:color="auto"/>
        <w:right w:val="none" w:sz="0" w:space="0" w:color="auto"/>
      </w:divBdr>
      <w:divsChild>
        <w:div w:id="1019157321">
          <w:marLeft w:val="0"/>
          <w:marRight w:val="0"/>
          <w:marTop w:val="0"/>
          <w:marBottom w:val="0"/>
          <w:divBdr>
            <w:top w:val="none" w:sz="0" w:space="0" w:color="auto"/>
            <w:left w:val="none" w:sz="0" w:space="0" w:color="auto"/>
            <w:bottom w:val="none" w:sz="0" w:space="0" w:color="auto"/>
            <w:right w:val="none" w:sz="0" w:space="0" w:color="auto"/>
          </w:divBdr>
        </w:div>
      </w:divsChild>
    </w:div>
    <w:div w:id="1353609360">
      <w:bodyDiv w:val="1"/>
      <w:marLeft w:val="0"/>
      <w:marRight w:val="0"/>
      <w:marTop w:val="0"/>
      <w:marBottom w:val="0"/>
      <w:divBdr>
        <w:top w:val="none" w:sz="0" w:space="0" w:color="auto"/>
        <w:left w:val="none" w:sz="0" w:space="0" w:color="auto"/>
        <w:bottom w:val="none" w:sz="0" w:space="0" w:color="auto"/>
        <w:right w:val="none" w:sz="0" w:space="0" w:color="auto"/>
      </w:divBdr>
      <w:divsChild>
        <w:div w:id="1971786555">
          <w:marLeft w:val="0"/>
          <w:marRight w:val="0"/>
          <w:marTop w:val="0"/>
          <w:marBottom w:val="0"/>
          <w:divBdr>
            <w:top w:val="none" w:sz="0" w:space="0" w:color="auto"/>
            <w:left w:val="none" w:sz="0" w:space="0" w:color="auto"/>
            <w:bottom w:val="none" w:sz="0" w:space="0" w:color="auto"/>
            <w:right w:val="none" w:sz="0" w:space="0" w:color="auto"/>
          </w:divBdr>
        </w:div>
      </w:divsChild>
    </w:div>
    <w:div w:id="1426076015">
      <w:bodyDiv w:val="1"/>
      <w:marLeft w:val="0"/>
      <w:marRight w:val="0"/>
      <w:marTop w:val="0"/>
      <w:marBottom w:val="0"/>
      <w:divBdr>
        <w:top w:val="none" w:sz="0" w:space="0" w:color="auto"/>
        <w:left w:val="none" w:sz="0" w:space="0" w:color="auto"/>
        <w:bottom w:val="none" w:sz="0" w:space="0" w:color="auto"/>
        <w:right w:val="none" w:sz="0" w:space="0" w:color="auto"/>
      </w:divBdr>
      <w:divsChild>
        <w:div w:id="413015144">
          <w:marLeft w:val="0"/>
          <w:marRight w:val="0"/>
          <w:marTop w:val="0"/>
          <w:marBottom w:val="0"/>
          <w:divBdr>
            <w:top w:val="none" w:sz="0" w:space="0" w:color="auto"/>
            <w:left w:val="none" w:sz="0" w:space="0" w:color="auto"/>
            <w:bottom w:val="none" w:sz="0" w:space="0" w:color="auto"/>
            <w:right w:val="none" w:sz="0" w:space="0" w:color="auto"/>
          </w:divBdr>
        </w:div>
      </w:divsChild>
    </w:div>
    <w:div w:id="1619602982">
      <w:bodyDiv w:val="1"/>
      <w:marLeft w:val="0"/>
      <w:marRight w:val="0"/>
      <w:marTop w:val="0"/>
      <w:marBottom w:val="0"/>
      <w:divBdr>
        <w:top w:val="none" w:sz="0" w:space="0" w:color="auto"/>
        <w:left w:val="none" w:sz="0" w:space="0" w:color="auto"/>
        <w:bottom w:val="none" w:sz="0" w:space="0" w:color="auto"/>
        <w:right w:val="none" w:sz="0" w:space="0" w:color="auto"/>
      </w:divBdr>
      <w:divsChild>
        <w:div w:id="2128230803">
          <w:marLeft w:val="0"/>
          <w:marRight w:val="0"/>
          <w:marTop w:val="0"/>
          <w:marBottom w:val="0"/>
          <w:divBdr>
            <w:top w:val="none" w:sz="0" w:space="0" w:color="auto"/>
            <w:left w:val="none" w:sz="0" w:space="0" w:color="auto"/>
            <w:bottom w:val="none" w:sz="0" w:space="0" w:color="auto"/>
            <w:right w:val="none" w:sz="0" w:space="0" w:color="auto"/>
          </w:divBdr>
        </w:div>
      </w:divsChild>
    </w:div>
    <w:div w:id="1629314869">
      <w:bodyDiv w:val="1"/>
      <w:marLeft w:val="0"/>
      <w:marRight w:val="0"/>
      <w:marTop w:val="0"/>
      <w:marBottom w:val="0"/>
      <w:divBdr>
        <w:top w:val="none" w:sz="0" w:space="0" w:color="auto"/>
        <w:left w:val="none" w:sz="0" w:space="0" w:color="auto"/>
        <w:bottom w:val="none" w:sz="0" w:space="0" w:color="auto"/>
        <w:right w:val="none" w:sz="0" w:space="0" w:color="auto"/>
      </w:divBdr>
      <w:divsChild>
        <w:div w:id="2138449421">
          <w:marLeft w:val="0"/>
          <w:marRight w:val="0"/>
          <w:marTop w:val="0"/>
          <w:marBottom w:val="0"/>
          <w:divBdr>
            <w:top w:val="none" w:sz="0" w:space="0" w:color="auto"/>
            <w:left w:val="none" w:sz="0" w:space="0" w:color="auto"/>
            <w:bottom w:val="none" w:sz="0" w:space="0" w:color="auto"/>
            <w:right w:val="none" w:sz="0" w:space="0" w:color="auto"/>
          </w:divBdr>
        </w:div>
      </w:divsChild>
    </w:div>
    <w:div w:id="1812596894">
      <w:bodyDiv w:val="1"/>
      <w:marLeft w:val="0"/>
      <w:marRight w:val="0"/>
      <w:marTop w:val="0"/>
      <w:marBottom w:val="0"/>
      <w:divBdr>
        <w:top w:val="none" w:sz="0" w:space="0" w:color="auto"/>
        <w:left w:val="none" w:sz="0" w:space="0" w:color="auto"/>
        <w:bottom w:val="none" w:sz="0" w:space="0" w:color="auto"/>
        <w:right w:val="none" w:sz="0" w:space="0" w:color="auto"/>
      </w:divBdr>
    </w:div>
    <w:div w:id="2059209191">
      <w:bodyDiv w:val="1"/>
      <w:marLeft w:val="0"/>
      <w:marRight w:val="0"/>
      <w:marTop w:val="0"/>
      <w:marBottom w:val="0"/>
      <w:divBdr>
        <w:top w:val="none" w:sz="0" w:space="0" w:color="auto"/>
        <w:left w:val="none" w:sz="0" w:space="0" w:color="auto"/>
        <w:bottom w:val="none" w:sz="0" w:space="0" w:color="auto"/>
        <w:right w:val="none" w:sz="0" w:space="0" w:color="auto"/>
      </w:divBdr>
      <w:divsChild>
        <w:div w:id="1043604299">
          <w:marLeft w:val="0"/>
          <w:marRight w:val="0"/>
          <w:marTop w:val="0"/>
          <w:marBottom w:val="0"/>
          <w:divBdr>
            <w:top w:val="none" w:sz="0" w:space="0" w:color="auto"/>
            <w:left w:val="none" w:sz="0" w:space="0" w:color="auto"/>
            <w:bottom w:val="none" w:sz="0" w:space="0" w:color="auto"/>
            <w:right w:val="none" w:sz="0" w:space="0" w:color="auto"/>
          </w:divBdr>
        </w:div>
      </w:divsChild>
    </w:div>
    <w:div w:id="2062316710">
      <w:bodyDiv w:val="1"/>
      <w:marLeft w:val="0"/>
      <w:marRight w:val="0"/>
      <w:marTop w:val="0"/>
      <w:marBottom w:val="0"/>
      <w:divBdr>
        <w:top w:val="none" w:sz="0" w:space="0" w:color="auto"/>
        <w:left w:val="none" w:sz="0" w:space="0" w:color="auto"/>
        <w:bottom w:val="none" w:sz="0" w:space="0" w:color="auto"/>
        <w:right w:val="none" w:sz="0" w:space="0" w:color="auto"/>
      </w:divBdr>
      <w:divsChild>
        <w:div w:id="1863202086">
          <w:marLeft w:val="0"/>
          <w:marRight w:val="0"/>
          <w:marTop w:val="0"/>
          <w:marBottom w:val="0"/>
          <w:divBdr>
            <w:top w:val="none" w:sz="0" w:space="0" w:color="auto"/>
            <w:left w:val="none" w:sz="0" w:space="0" w:color="auto"/>
            <w:bottom w:val="none" w:sz="0" w:space="0" w:color="auto"/>
            <w:right w:val="none" w:sz="0" w:space="0" w:color="auto"/>
          </w:divBdr>
        </w:div>
      </w:divsChild>
    </w:div>
    <w:div w:id="2065719162">
      <w:bodyDiv w:val="1"/>
      <w:marLeft w:val="0"/>
      <w:marRight w:val="0"/>
      <w:marTop w:val="0"/>
      <w:marBottom w:val="0"/>
      <w:divBdr>
        <w:top w:val="none" w:sz="0" w:space="0" w:color="auto"/>
        <w:left w:val="none" w:sz="0" w:space="0" w:color="auto"/>
        <w:bottom w:val="none" w:sz="0" w:space="0" w:color="auto"/>
        <w:right w:val="none" w:sz="0" w:space="0" w:color="auto"/>
      </w:divBdr>
    </w:div>
    <w:div w:id="2114520638">
      <w:bodyDiv w:val="1"/>
      <w:marLeft w:val="0"/>
      <w:marRight w:val="0"/>
      <w:marTop w:val="0"/>
      <w:marBottom w:val="0"/>
      <w:divBdr>
        <w:top w:val="none" w:sz="0" w:space="0" w:color="auto"/>
        <w:left w:val="none" w:sz="0" w:space="0" w:color="auto"/>
        <w:bottom w:val="none" w:sz="0" w:space="0" w:color="auto"/>
        <w:right w:val="none" w:sz="0" w:space="0" w:color="auto"/>
      </w:divBdr>
      <w:divsChild>
        <w:div w:id="159875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890D9-8B83-43B3-BCFB-7AAE867D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1150</Words>
  <Characters>6557</Characters>
  <Application>Microsoft Office Word</Application>
  <DocSecurity>0</DocSecurity>
  <Lines>54</Lines>
  <Paragraphs>15</Paragraphs>
  <ScaleCrop>false</ScaleCrop>
  <Company>Sky123.Org</Company>
  <LinksUpToDate>false</LinksUpToDate>
  <CharactersWithSpaces>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宜财库〔2020〕5号</dc:title>
  <dc:creator>Sky123.Org</dc:creator>
  <cp:lastModifiedBy>Windows 用户</cp:lastModifiedBy>
  <cp:revision>8</cp:revision>
  <cp:lastPrinted>2021-08-23T08:21:00Z</cp:lastPrinted>
  <dcterms:created xsi:type="dcterms:W3CDTF">2022-09-10T07:51:00Z</dcterms:created>
  <dcterms:modified xsi:type="dcterms:W3CDTF">2022-09-10T08:29:00Z</dcterms:modified>
</cp:coreProperties>
</file>